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054484" w14:textId="77FBC92B" w:rsidR="003B66D0" w:rsidRPr="00302EBF" w:rsidRDefault="00302EBF" w:rsidP="003B66D0">
      <w:pPr>
        <w:numPr>
          <w:ilvl w:val="0"/>
          <w:numId w:val="1"/>
        </w:numPr>
        <w:spacing w:line="240" w:lineRule="auto"/>
        <w:ind w:left="1320"/>
        <w:rPr>
          <w:rFonts w:ascii="Times New Roman" w:eastAsia="Times New Roman" w:hAnsi="Times New Roman" w:cs="Times New Roman"/>
          <w:color w:val="002855"/>
          <w:sz w:val="24"/>
          <w:szCs w:val="24"/>
        </w:rPr>
      </w:pPr>
      <w:r>
        <w:rPr>
          <w:rFonts w:ascii="Times New Roman" w:eastAsia="Times New Roman" w:hAnsi="Times New Roman" w:cs="Times New Roman"/>
          <w:color w:val="000000"/>
          <w:sz w:val="24"/>
          <w:szCs w:val="24"/>
        </w:rPr>
        <w:t>M</w:t>
      </w:r>
      <w:bookmarkStart w:id="0" w:name="_GoBack"/>
      <w:bookmarkEnd w:id="0"/>
      <w:r w:rsidR="003B66D0" w:rsidRPr="00302EBF">
        <w:rPr>
          <w:rFonts w:ascii="Times New Roman" w:eastAsia="Times New Roman" w:hAnsi="Times New Roman" w:cs="Times New Roman"/>
          <w:color w:val="000000"/>
          <w:sz w:val="24"/>
          <w:szCs w:val="24"/>
        </w:rPr>
        <w:t>atch the term to the description.</w:t>
      </w:r>
    </w:p>
    <w:tbl>
      <w:tblPr>
        <w:tblW w:w="5000" w:type="pct"/>
        <w:tblInd w:w="720" w:type="dxa"/>
        <w:tblCellMar>
          <w:top w:w="15" w:type="dxa"/>
          <w:left w:w="15" w:type="dxa"/>
          <w:bottom w:w="15" w:type="dxa"/>
          <w:right w:w="15" w:type="dxa"/>
        </w:tblCellMar>
        <w:tblLook w:val="04A0" w:firstRow="1" w:lastRow="0" w:firstColumn="1" w:lastColumn="0" w:noHBand="0" w:noVBand="1"/>
      </w:tblPr>
      <w:tblGrid>
        <w:gridCol w:w="4680"/>
        <w:gridCol w:w="4680"/>
      </w:tblGrid>
      <w:tr w:rsidR="003B66D0" w:rsidRPr="00302EBF" w14:paraId="4C9967BB" w14:textId="77777777" w:rsidTr="003B66D0">
        <w:tc>
          <w:tcPr>
            <w:tcW w:w="2500" w:type="pct"/>
            <w:hideMark/>
          </w:tcPr>
          <w:tbl>
            <w:tblPr>
              <w:tblW w:w="0" w:type="auto"/>
              <w:tblCellMar>
                <w:top w:w="15" w:type="dxa"/>
                <w:left w:w="15" w:type="dxa"/>
                <w:bottom w:w="15" w:type="dxa"/>
                <w:right w:w="15" w:type="dxa"/>
              </w:tblCellMar>
              <w:tblLook w:val="04A0" w:firstRow="1" w:lastRow="0" w:firstColumn="1" w:lastColumn="0" w:noHBand="0" w:noVBand="1"/>
            </w:tblPr>
            <w:tblGrid>
              <w:gridCol w:w="1098"/>
              <w:gridCol w:w="1743"/>
            </w:tblGrid>
            <w:tr w:rsidR="003B66D0" w:rsidRPr="00302EBF" w14:paraId="56C4BA5F" w14:textId="77777777">
              <w:tc>
                <w:tcPr>
                  <w:tcW w:w="0" w:type="auto"/>
                  <w:hideMark/>
                </w:tcPr>
                <w:p w14:paraId="31223E6A" w14:textId="3BADAE32" w:rsidR="003B66D0" w:rsidRPr="00302EBF" w:rsidRDefault="003B66D0" w:rsidP="003B66D0">
                  <w:pPr>
                    <w:spacing w:after="0" w:line="240" w:lineRule="auto"/>
                    <w:rPr>
                      <w:rFonts w:ascii="Times New Roman" w:eastAsia="Times New Roman" w:hAnsi="Times New Roman" w:cs="Times New Roman"/>
                      <w:color w:val="002855"/>
                      <w:sz w:val="24"/>
                      <w:szCs w:val="24"/>
                    </w:rPr>
                  </w:pPr>
                  <w:r w:rsidRPr="00302EBF">
                    <w:rPr>
                      <w:rFonts w:ascii="Times New Roman" w:eastAsia="Times New Roman" w:hAnsi="Times New Roman" w:cs="Times New Roman"/>
                      <w:color w:val="002855"/>
                      <w:sz w:val="24"/>
                      <w:szCs w:val="24"/>
                    </w:rPr>
                    <w:object w:dxaOrig="225" w:dyaOrig="225" w14:anchorId="4AFB4B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63" type="#_x0000_t75" style="width:53.4pt;height:18pt" o:ole="">
                        <v:imagedata r:id="rId5" o:title=""/>
                      </v:shape>
                      <w:control r:id="rId6" w:name="DefaultOcxName" w:shapeid="_x0000_i1363"/>
                    </w:object>
                  </w:r>
                </w:p>
              </w:tc>
              <w:tc>
                <w:tcPr>
                  <w:tcW w:w="0" w:type="auto"/>
                  <w:hideMark/>
                </w:tcPr>
                <w:p w14:paraId="09C146C5" w14:textId="77777777" w:rsidR="003B66D0" w:rsidRPr="00302EBF" w:rsidRDefault="003B66D0" w:rsidP="003B66D0">
                  <w:pPr>
                    <w:spacing w:before="75" w:after="75" w:line="240" w:lineRule="auto"/>
                    <w:rPr>
                      <w:rFonts w:ascii="Times New Roman" w:eastAsia="Times New Roman" w:hAnsi="Times New Roman" w:cs="Times New Roman"/>
                      <w:color w:val="002855"/>
                      <w:sz w:val="24"/>
                      <w:szCs w:val="24"/>
                    </w:rPr>
                  </w:pPr>
                  <w:r w:rsidRPr="00302EBF">
                    <w:rPr>
                      <w:rFonts w:ascii="Times New Roman" w:eastAsia="Times New Roman" w:hAnsi="Times New Roman" w:cs="Times New Roman"/>
                      <w:color w:val="000000"/>
                      <w:sz w:val="24"/>
                      <w:szCs w:val="24"/>
                    </w:rPr>
                    <w:t xml:space="preserve">Triple </w:t>
                  </w:r>
                  <w:r w:rsidRPr="00302EBF">
                    <w:rPr>
                      <w:rFonts w:ascii="Times New Roman" w:eastAsia="Times New Roman" w:hAnsi="Times New Roman" w:cs="Times New Roman"/>
                      <w:b/>
                      <w:color w:val="000000"/>
                      <w:sz w:val="24"/>
                      <w:szCs w:val="24"/>
                    </w:rPr>
                    <w:t>Allia</w:t>
                  </w:r>
                  <w:r w:rsidRPr="00302EBF">
                    <w:rPr>
                      <w:rFonts w:ascii="Times New Roman" w:eastAsia="Times New Roman" w:hAnsi="Times New Roman" w:cs="Times New Roman"/>
                      <w:color w:val="000000"/>
                      <w:sz w:val="24"/>
                      <w:szCs w:val="24"/>
                    </w:rPr>
                    <w:t>nce</w:t>
                  </w:r>
                </w:p>
              </w:tc>
            </w:tr>
            <w:tr w:rsidR="003B66D0" w:rsidRPr="00302EBF" w14:paraId="2F7EEB21" w14:textId="77777777">
              <w:tc>
                <w:tcPr>
                  <w:tcW w:w="0" w:type="auto"/>
                  <w:hideMark/>
                </w:tcPr>
                <w:p w14:paraId="542EC14D" w14:textId="5897704B" w:rsidR="003B66D0" w:rsidRPr="00302EBF" w:rsidRDefault="003B66D0" w:rsidP="003B66D0">
                  <w:pPr>
                    <w:spacing w:after="0" w:line="240" w:lineRule="auto"/>
                    <w:rPr>
                      <w:rFonts w:ascii="Times New Roman" w:eastAsia="Times New Roman" w:hAnsi="Times New Roman" w:cs="Times New Roman"/>
                      <w:color w:val="002855"/>
                      <w:sz w:val="24"/>
                      <w:szCs w:val="24"/>
                    </w:rPr>
                  </w:pPr>
                  <w:r w:rsidRPr="00302EBF">
                    <w:rPr>
                      <w:rFonts w:ascii="Times New Roman" w:eastAsia="Times New Roman" w:hAnsi="Times New Roman" w:cs="Times New Roman"/>
                      <w:color w:val="002855"/>
                      <w:sz w:val="24"/>
                      <w:szCs w:val="24"/>
                    </w:rPr>
                    <w:object w:dxaOrig="225" w:dyaOrig="225" w14:anchorId="5CB02E7A">
                      <v:shape id="_x0000_i1362" type="#_x0000_t75" style="width:53.4pt;height:18pt" o:ole="">
                        <v:imagedata r:id="rId7" o:title=""/>
                      </v:shape>
                      <w:control r:id="rId8" w:name="DefaultOcxName1" w:shapeid="_x0000_i1362"/>
                    </w:object>
                  </w:r>
                </w:p>
              </w:tc>
              <w:tc>
                <w:tcPr>
                  <w:tcW w:w="0" w:type="auto"/>
                  <w:hideMark/>
                </w:tcPr>
                <w:p w14:paraId="20BA8B4E" w14:textId="77777777" w:rsidR="003B66D0" w:rsidRPr="00302EBF" w:rsidRDefault="003B66D0" w:rsidP="003B66D0">
                  <w:pPr>
                    <w:spacing w:before="75" w:after="75" w:line="240" w:lineRule="auto"/>
                    <w:rPr>
                      <w:rFonts w:ascii="Times New Roman" w:eastAsia="Times New Roman" w:hAnsi="Times New Roman" w:cs="Times New Roman"/>
                      <w:color w:val="002855"/>
                      <w:sz w:val="24"/>
                      <w:szCs w:val="24"/>
                    </w:rPr>
                  </w:pPr>
                  <w:r w:rsidRPr="00302EBF">
                    <w:rPr>
                      <w:rFonts w:ascii="Times New Roman" w:eastAsia="Times New Roman" w:hAnsi="Times New Roman" w:cs="Times New Roman"/>
                      <w:color w:val="000000"/>
                      <w:sz w:val="24"/>
                      <w:szCs w:val="24"/>
                    </w:rPr>
                    <w:t>Tripl</w:t>
                  </w:r>
                  <w:r w:rsidRPr="00302EBF">
                    <w:rPr>
                      <w:rFonts w:ascii="Times New Roman" w:eastAsia="Times New Roman" w:hAnsi="Times New Roman" w:cs="Times New Roman"/>
                      <w:b/>
                      <w:color w:val="000000"/>
                      <w:sz w:val="24"/>
                      <w:szCs w:val="24"/>
                    </w:rPr>
                    <w:t>e</w:t>
                  </w:r>
                  <w:r w:rsidRPr="00302EBF">
                    <w:rPr>
                      <w:rFonts w:ascii="Times New Roman" w:eastAsia="Times New Roman" w:hAnsi="Times New Roman" w:cs="Times New Roman"/>
                      <w:color w:val="000000"/>
                      <w:sz w:val="24"/>
                      <w:szCs w:val="24"/>
                    </w:rPr>
                    <w:t xml:space="preserve"> Entente</w:t>
                  </w:r>
                </w:p>
              </w:tc>
            </w:tr>
            <w:tr w:rsidR="003B66D0" w:rsidRPr="00302EBF" w14:paraId="0460F02C" w14:textId="77777777">
              <w:tc>
                <w:tcPr>
                  <w:tcW w:w="0" w:type="auto"/>
                  <w:hideMark/>
                </w:tcPr>
                <w:p w14:paraId="330F28E1" w14:textId="4F44FA21" w:rsidR="003B66D0" w:rsidRPr="00302EBF" w:rsidRDefault="003B66D0" w:rsidP="003B66D0">
                  <w:pPr>
                    <w:spacing w:after="0" w:line="240" w:lineRule="auto"/>
                    <w:rPr>
                      <w:rFonts w:ascii="Times New Roman" w:eastAsia="Times New Roman" w:hAnsi="Times New Roman" w:cs="Times New Roman"/>
                      <w:color w:val="002855"/>
                      <w:sz w:val="24"/>
                      <w:szCs w:val="24"/>
                    </w:rPr>
                  </w:pPr>
                  <w:r w:rsidRPr="00302EBF">
                    <w:rPr>
                      <w:rFonts w:ascii="Times New Roman" w:eastAsia="Times New Roman" w:hAnsi="Times New Roman" w:cs="Times New Roman"/>
                      <w:color w:val="002855"/>
                      <w:sz w:val="24"/>
                      <w:szCs w:val="24"/>
                    </w:rPr>
                    <w:object w:dxaOrig="225" w:dyaOrig="225" w14:anchorId="3E091675">
                      <v:shape id="_x0000_i1361" type="#_x0000_t75" style="width:53.4pt;height:18pt" o:ole="">
                        <v:imagedata r:id="rId9" o:title=""/>
                      </v:shape>
                      <w:control r:id="rId10" w:name="DefaultOcxName2" w:shapeid="_x0000_i1361"/>
                    </w:object>
                  </w:r>
                </w:p>
              </w:tc>
              <w:tc>
                <w:tcPr>
                  <w:tcW w:w="0" w:type="auto"/>
                  <w:hideMark/>
                </w:tcPr>
                <w:p w14:paraId="67A01C0C" w14:textId="77777777" w:rsidR="003B66D0" w:rsidRPr="00302EBF" w:rsidRDefault="003B66D0" w:rsidP="003B66D0">
                  <w:pPr>
                    <w:spacing w:before="75" w:after="75" w:line="240" w:lineRule="auto"/>
                    <w:rPr>
                      <w:rFonts w:ascii="Times New Roman" w:eastAsia="Times New Roman" w:hAnsi="Times New Roman" w:cs="Times New Roman"/>
                      <w:color w:val="002855"/>
                      <w:sz w:val="24"/>
                      <w:szCs w:val="24"/>
                    </w:rPr>
                  </w:pPr>
                  <w:r w:rsidRPr="00302EBF">
                    <w:rPr>
                      <w:rFonts w:ascii="Times New Roman" w:eastAsia="Times New Roman" w:hAnsi="Times New Roman" w:cs="Times New Roman"/>
                      <w:color w:val="000000"/>
                      <w:sz w:val="24"/>
                      <w:szCs w:val="24"/>
                    </w:rPr>
                    <w:t>Wei</w:t>
                  </w:r>
                  <w:r w:rsidRPr="00302EBF">
                    <w:rPr>
                      <w:rFonts w:ascii="Times New Roman" w:eastAsia="Times New Roman" w:hAnsi="Times New Roman" w:cs="Times New Roman"/>
                      <w:b/>
                      <w:color w:val="000000"/>
                      <w:sz w:val="24"/>
                      <w:szCs w:val="24"/>
                    </w:rPr>
                    <w:t>m</w:t>
                  </w:r>
                  <w:r w:rsidRPr="00302EBF">
                    <w:rPr>
                      <w:rFonts w:ascii="Times New Roman" w:eastAsia="Times New Roman" w:hAnsi="Times New Roman" w:cs="Times New Roman"/>
                      <w:color w:val="000000"/>
                      <w:sz w:val="24"/>
                      <w:szCs w:val="24"/>
                    </w:rPr>
                    <w:t>ar Republic</w:t>
                  </w:r>
                </w:p>
              </w:tc>
            </w:tr>
            <w:tr w:rsidR="003B66D0" w:rsidRPr="00302EBF" w14:paraId="5B8F7FB4" w14:textId="77777777">
              <w:tc>
                <w:tcPr>
                  <w:tcW w:w="0" w:type="auto"/>
                  <w:hideMark/>
                </w:tcPr>
                <w:p w14:paraId="15EA8C79" w14:textId="3C32A950" w:rsidR="003B66D0" w:rsidRPr="00302EBF" w:rsidRDefault="003B66D0" w:rsidP="003B66D0">
                  <w:pPr>
                    <w:spacing w:after="0" w:line="240" w:lineRule="auto"/>
                    <w:rPr>
                      <w:rFonts w:ascii="Times New Roman" w:eastAsia="Times New Roman" w:hAnsi="Times New Roman" w:cs="Times New Roman"/>
                      <w:color w:val="002855"/>
                      <w:sz w:val="24"/>
                      <w:szCs w:val="24"/>
                    </w:rPr>
                  </w:pPr>
                  <w:r w:rsidRPr="00302EBF">
                    <w:rPr>
                      <w:rFonts w:ascii="Times New Roman" w:eastAsia="Times New Roman" w:hAnsi="Times New Roman" w:cs="Times New Roman"/>
                      <w:color w:val="002855"/>
                      <w:sz w:val="24"/>
                      <w:szCs w:val="24"/>
                    </w:rPr>
                    <w:object w:dxaOrig="225" w:dyaOrig="225" w14:anchorId="496F3FE7">
                      <v:shape id="_x0000_i1360" type="#_x0000_t75" style="width:53.4pt;height:18pt" o:ole="">
                        <v:imagedata r:id="rId11" o:title=""/>
                      </v:shape>
                      <w:control r:id="rId12" w:name="DefaultOcxName3" w:shapeid="_x0000_i1360"/>
                    </w:object>
                  </w:r>
                </w:p>
              </w:tc>
              <w:tc>
                <w:tcPr>
                  <w:tcW w:w="0" w:type="auto"/>
                  <w:hideMark/>
                </w:tcPr>
                <w:p w14:paraId="621BB22E" w14:textId="77777777" w:rsidR="003B66D0" w:rsidRPr="00302EBF" w:rsidRDefault="003B66D0" w:rsidP="003B66D0">
                  <w:pPr>
                    <w:spacing w:before="75" w:after="75" w:line="240" w:lineRule="auto"/>
                    <w:rPr>
                      <w:rFonts w:ascii="Times New Roman" w:eastAsia="Times New Roman" w:hAnsi="Times New Roman" w:cs="Times New Roman"/>
                      <w:color w:val="002855"/>
                      <w:sz w:val="24"/>
                      <w:szCs w:val="24"/>
                    </w:rPr>
                  </w:pPr>
                  <w:r w:rsidRPr="00302EBF">
                    <w:rPr>
                      <w:rFonts w:ascii="Times New Roman" w:eastAsia="Times New Roman" w:hAnsi="Times New Roman" w:cs="Times New Roman"/>
                      <w:color w:val="000000"/>
                      <w:sz w:val="24"/>
                      <w:szCs w:val="24"/>
                    </w:rPr>
                    <w:t>Bols</w:t>
                  </w:r>
                  <w:r w:rsidRPr="00302EBF">
                    <w:rPr>
                      <w:rFonts w:ascii="Times New Roman" w:eastAsia="Times New Roman" w:hAnsi="Times New Roman" w:cs="Times New Roman"/>
                      <w:b/>
                      <w:color w:val="000000"/>
                      <w:sz w:val="24"/>
                      <w:szCs w:val="24"/>
                    </w:rPr>
                    <w:t>h</w:t>
                  </w:r>
                  <w:r w:rsidRPr="00302EBF">
                    <w:rPr>
                      <w:rFonts w:ascii="Times New Roman" w:eastAsia="Times New Roman" w:hAnsi="Times New Roman" w:cs="Times New Roman"/>
                      <w:color w:val="000000"/>
                      <w:sz w:val="24"/>
                      <w:szCs w:val="24"/>
                    </w:rPr>
                    <w:t>eviks</w:t>
                  </w:r>
                </w:p>
              </w:tc>
            </w:tr>
            <w:tr w:rsidR="003B66D0" w:rsidRPr="00302EBF" w14:paraId="6CFC3D02" w14:textId="77777777">
              <w:tc>
                <w:tcPr>
                  <w:tcW w:w="0" w:type="auto"/>
                  <w:hideMark/>
                </w:tcPr>
                <w:p w14:paraId="2B22F2EF" w14:textId="34F2F7B1" w:rsidR="003B66D0" w:rsidRPr="00302EBF" w:rsidRDefault="003B66D0" w:rsidP="003B66D0">
                  <w:pPr>
                    <w:spacing w:after="0" w:line="240" w:lineRule="auto"/>
                    <w:rPr>
                      <w:rFonts w:ascii="Times New Roman" w:eastAsia="Times New Roman" w:hAnsi="Times New Roman" w:cs="Times New Roman"/>
                      <w:color w:val="002855"/>
                      <w:sz w:val="24"/>
                      <w:szCs w:val="24"/>
                    </w:rPr>
                  </w:pPr>
                  <w:r w:rsidRPr="00302EBF">
                    <w:rPr>
                      <w:rFonts w:ascii="Times New Roman" w:eastAsia="Times New Roman" w:hAnsi="Times New Roman" w:cs="Times New Roman"/>
                      <w:color w:val="002855"/>
                      <w:sz w:val="24"/>
                      <w:szCs w:val="24"/>
                    </w:rPr>
                    <w:object w:dxaOrig="225" w:dyaOrig="225" w14:anchorId="52A58DDF">
                      <v:shape id="_x0000_i1359" type="#_x0000_t75" style="width:53.4pt;height:18pt" o:ole="">
                        <v:imagedata r:id="rId13" o:title=""/>
                      </v:shape>
                      <w:control r:id="rId14" w:name="DefaultOcxName4" w:shapeid="_x0000_i1359"/>
                    </w:object>
                  </w:r>
                </w:p>
              </w:tc>
              <w:tc>
                <w:tcPr>
                  <w:tcW w:w="0" w:type="auto"/>
                  <w:hideMark/>
                </w:tcPr>
                <w:p w14:paraId="76CE8CCB" w14:textId="77777777" w:rsidR="003B66D0" w:rsidRPr="00302EBF" w:rsidRDefault="003B66D0" w:rsidP="003B66D0">
                  <w:pPr>
                    <w:spacing w:before="75" w:after="75" w:line="240" w:lineRule="auto"/>
                    <w:rPr>
                      <w:rFonts w:ascii="Times New Roman" w:eastAsia="Times New Roman" w:hAnsi="Times New Roman" w:cs="Times New Roman"/>
                      <w:color w:val="002855"/>
                      <w:sz w:val="24"/>
                      <w:szCs w:val="24"/>
                    </w:rPr>
                  </w:pPr>
                  <w:r w:rsidRPr="00302EBF">
                    <w:rPr>
                      <w:rFonts w:ascii="Times New Roman" w:eastAsia="Times New Roman" w:hAnsi="Times New Roman" w:cs="Times New Roman"/>
                      <w:color w:val="000000"/>
                      <w:sz w:val="24"/>
                      <w:szCs w:val="24"/>
                    </w:rPr>
                    <w:t>Petr</w:t>
                  </w:r>
                  <w:r w:rsidRPr="00302EBF">
                    <w:rPr>
                      <w:rFonts w:ascii="Times New Roman" w:eastAsia="Times New Roman" w:hAnsi="Times New Roman" w:cs="Times New Roman"/>
                      <w:b/>
                      <w:color w:val="000000"/>
                      <w:sz w:val="24"/>
                      <w:szCs w:val="24"/>
                    </w:rPr>
                    <w:t>o</w:t>
                  </w:r>
                  <w:r w:rsidRPr="00302EBF">
                    <w:rPr>
                      <w:rFonts w:ascii="Times New Roman" w:eastAsia="Times New Roman" w:hAnsi="Times New Roman" w:cs="Times New Roman"/>
                      <w:color w:val="000000"/>
                      <w:sz w:val="24"/>
                      <w:szCs w:val="24"/>
                    </w:rPr>
                    <w:t>grad Soviet</w:t>
                  </w:r>
                </w:p>
              </w:tc>
            </w:tr>
            <w:tr w:rsidR="003B66D0" w:rsidRPr="00302EBF" w14:paraId="4D5D0781" w14:textId="77777777">
              <w:tc>
                <w:tcPr>
                  <w:tcW w:w="0" w:type="auto"/>
                  <w:hideMark/>
                </w:tcPr>
                <w:p w14:paraId="23BD59E8" w14:textId="71BC42D2" w:rsidR="003B66D0" w:rsidRPr="00302EBF" w:rsidRDefault="003B66D0" w:rsidP="003B66D0">
                  <w:pPr>
                    <w:spacing w:after="0" w:line="240" w:lineRule="auto"/>
                    <w:rPr>
                      <w:rFonts w:ascii="Times New Roman" w:eastAsia="Times New Roman" w:hAnsi="Times New Roman" w:cs="Times New Roman"/>
                      <w:color w:val="002855"/>
                      <w:sz w:val="24"/>
                      <w:szCs w:val="24"/>
                    </w:rPr>
                  </w:pPr>
                  <w:r w:rsidRPr="00302EBF">
                    <w:rPr>
                      <w:rFonts w:ascii="Times New Roman" w:eastAsia="Times New Roman" w:hAnsi="Times New Roman" w:cs="Times New Roman"/>
                      <w:color w:val="002855"/>
                      <w:sz w:val="24"/>
                      <w:szCs w:val="24"/>
                    </w:rPr>
                    <w:object w:dxaOrig="225" w:dyaOrig="225" w14:anchorId="29CF9E5E">
                      <v:shape id="_x0000_i1358" type="#_x0000_t75" style="width:53.4pt;height:18pt" o:ole="">
                        <v:imagedata r:id="rId15" o:title=""/>
                      </v:shape>
                      <w:control r:id="rId16" w:name="DefaultOcxName5" w:shapeid="_x0000_i1358"/>
                    </w:object>
                  </w:r>
                </w:p>
              </w:tc>
              <w:tc>
                <w:tcPr>
                  <w:tcW w:w="0" w:type="auto"/>
                  <w:hideMark/>
                </w:tcPr>
                <w:p w14:paraId="322EED94" w14:textId="77777777" w:rsidR="003B66D0" w:rsidRPr="00302EBF" w:rsidRDefault="003B66D0" w:rsidP="003B66D0">
                  <w:pPr>
                    <w:spacing w:before="75" w:after="75" w:line="240" w:lineRule="auto"/>
                    <w:rPr>
                      <w:rFonts w:ascii="Times New Roman" w:eastAsia="Times New Roman" w:hAnsi="Times New Roman" w:cs="Times New Roman"/>
                      <w:color w:val="002855"/>
                      <w:sz w:val="24"/>
                      <w:szCs w:val="24"/>
                    </w:rPr>
                  </w:pPr>
                  <w:r w:rsidRPr="00302EBF">
                    <w:rPr>
                      <w:rFonts w:ascii="Times New Roman" w:eastAsia="Times New Roman" w:hAnsi="Times New Roman" w:cs="Times New Roman"/>
                      <w:color w:val="000000"/>
                      <w:sz w:val="24"/>
                      <w:szCs w:val="24"/>
                    </w:rPr>
                    <w:t>Exis</w:t>
                  </w:r>
                  <w:r w:rsidRPr="00302EBF">
                    <w:rPr>
                      <w:rFonts w:ascii="Times New Roman" w:eastAsia="Times New Roman" w:hAnsi="Times New Roman" w:cs="Times New Roman"/>
                      <w:b/>
                      <w:color w:val="000000"/>
                      <w:sz w:val="24"/>
                      <w:szCs w:val="24"/>
                    </w:rPr>
                    <w:t>t</w:t>
                  </w:r>
                  <w:r w:rsidRPr="00302EBF">
                    <w:rPr>
                      <w:rFonts w:ascii="Times New Roman" w:eastAsia="Times New Roman" w:hAnsi="Times New Roman" w:cs="Times New Roman"/>
                      <w:color w:val="000000"/>
                      <w:sz w:val="24"/>
                      <w:szCs w:val="24"/>
                    </w:rPr>
                    <w:t>entialism</w:t>
                  </w:r>
                </w:p>
              </w:tc>
            </w:tr>
            <w:tr w:rsidR="003B66D0" w:rsidRPr="00302EBF" w14:paraId="6D5C02B3" w14:textId="77777777">
              <w:tc>
                <w:tcPr>
                  <w:tcW w:w="0" w:type="auto"/>
                  <w:hideMark/>
                </w:tcPr>
                <w:p w14:paraId="04F5B74F" w14:textId="2DC39A6A" w:rsidR="003B66D0" w:rsidRPr="00302EBF" w:rsidRDefault="003B66D0" w:rsidP="003B66D0">
                  <w:pPr>
                    <w:spacing w:after="0" w:line="240" w:lineRule="auto"/>
                    <w:rPr>
                      <w:rFonts w:ascii="Times New Roman" w:eastAsia="Times New Roman" w:hAnsi="Times New Roman" w:cs="Times New Roman"/>
                      <w:color w:val="002855"/>
                      <w:sz w:val="24"/>
                      <w:szCs w:val="24"/>
                    </w:rPr>
                  </w:pPr>
                  <w:r w:rsidRPr="00302EBF">
                    <w:rPr>
                      <w:rFonts w:ascii="Times New Roman" w:eastAsia="Times New Roman" w:hAnsi="Times New Roman" w:cs="Times New Roman"/>
                      <w:color w:val="002855"/>
                      <w:sz w:val="24"/>
                      <w:szCs w:val="24"/>
                    </w:rPr>
                    <w:object w:dxaOrig="225" w:dyaOrig="225" w14:anchorId="6FBA2C9E">
                      <v:shape id="_x0000_i1357" type="#_x0000_t75" style="width:53.4pt;height:18pt" o:ole="">
                        <v:imagedata r:id="rId17" o:title=""/>
                      </v:shape>
                      <w:control r:id="rId18" w:name="DefaultOcxName6" w:shapeid="_x0000_i1357"/>
                    </w:object>
                  </w:r>
                </w:p>
              </w:tc>
              <w:tc>
                <w:tcPr>
                  <w:tcW w:w="0" w:type="auto"/>
                  <w:hideMark/>
                </w:tcPr>
                <w:p w14:paraId="61860433" w14:textId="77777777" w:rsidR="003B66D0" w:rsidRPr="00302EBF" w:rsidRDefault="003B66D0" w:rsidP="003B66D0">
                  <w:pPr>
                    <w:spacing w:before="75" w:after="75" w:line="240" w:lineRule="auto"/>
                    <w:rPr>
                      <w:rFonts w:ascii="Times New Roman" w:eastAsia="Times New Roman" w:hAnsi="Times New Roman" w:cs="Times New Roman"/>
                      <w:b/>
                      <w:color w:val="002855"/>
                      <w:sz w:val="24"/>
                      <w:szCs w:val="24"/>
                    </w:rPr>
                  </w:pPr>
                  <w:r w:rsidRPr="00302EBF">
                    <w:rPr>
                      <w:rFonts w:ascii="Times New Roman" w:eastAsia="Times New Roman" w:hAnsi="Times New Roman" w:cs="Times New Roman"/>
                      <w:b/>
                      <w:color w:val="000000"/>
                      <w:sz w:val="24"/>
                      <w:szCs w:val="24"/>
                    </w:rPr>
                    <w:t>Modernism</w:t>
                  </w:r>
                </w:p>
              </w:tc>
            </w:tr>
            <w:tr w:rsidR="003B66D0" w:rsidRPr="00302EBF" w14:paraId="48C8B3B7" w14:textId="77777777">
              <w:tc>
                <w:tcPr>
                  <w:tcW w:w="0" w:type="auto"/>
                  <w:hideMark/>
                </w:tcPr>
                <w:p w14:paraId="7DE075A0" w14:textId="7F26FEFB" w:rsidR="003B66D0" w:rsidRPr="00302EBF" w:rsidRDefault="003B66D0" w:rsidP="003B66D0">
                  <w:pPr>
                    <w:spacing w:after="0" w:line="240" w:lineRule="auto"/>
                    <w:rPr>
                      <w:rFonts w:ascii="Times New Roman" w:eastAsia="Times New Roman" w:hAnsi="Times New Roman" w:cs="Times New Roman"/>
                      <w:color w:val="002855"/>
                      <w:sz w:val="24"/>
                      <w:szCs w:val="24"/>
                    </w:rPr>
                  </w:pPr>
                  <w:r w:rsidRPr="00302EBF">
                    <w:rPr>
                      <w:rFonts w:ascii="Times New Roman" w:eastAsia="Times New Roman" w:hAnsi="Times New Roman" w:cs="Times New Roman"/>
                      <w:color w:val="002855"/>
                      <w:sz w:val="24"/>
                      <w:szCs w:val="24"/>
                    </w:rPr>
                    <w:object w:dxaOrig="225" w:dyaOrig="225" w14:anchorId="64D3B879">
                      <v:shape id="_x0000_i1356" type="#_x0000_t75" style="width:53.4pt;height:18pt" o:ole="">
                        <v:imagedata r:id="rId19" o:title=""/>
                      </v:shape>
                      <w:control r:id="rId20" w:name="DefaultOcxName7" w:shapeid="_x0000_i1356"/>
                    </w:object>
                  </w:r>
                </w:p>
              </w:tc>
              <w:tc>
                <w:tcPr>
                  <w:tcW w:w="0" w:type="auto"/>
                  <w:hideMark/>
                </w:tcPr>
                <w:p w14:paraId="270D6AD8" w14:textId="77777777" w:rsidR="003B66D0" w:rsidRPr="00302EBF" w:rsidRDefault="003B66D0" w:rsidP="003B66D0">
                  <w:pPr>
                    <w:spacing w:before="75" w:after="75" w:line="240" w:lineRule="auto"/>
                    <w:rPr>
                      <w:rFonts w:ascii="Times New Roman" w:eastAsia="Times New Roman" w:hAnsi="Times New Roman" w:cs="Times New Roman"/>
                      <w:color w:val="002855"/>
                      <w:sz w:val="24"/>
                      <w:szCs w:val="24"/>
                    </w:rPr>
                  </w:pPr>
                  <w:r w:rsidRPr="00302EBF">
                    <w:rPr>
                      <w:rFonts w:ascii="Times New Roman" w:eastAsia="Times New Roman" w:hAnsi="Times New Roman" w:cs="Times New Roman"/>
                      <w:color w:val="000000"/>
                      <w:sz w:val="24"/>
                      <w:szCs w:val="24"/>
                    </w:rPr>
                    <w:t>Fu</w:t>
                  </w:r>
                  <w:r w:rsidRPr="00302EBF">
                    <w:rPr>
                      <w:rFonts w:ascii="Times New Roman" w:eastAsia="Times New Roman" w:hAnsi="Times New Roman" w:cs="Times New Roman"/>
                      <w:b/>
                      <w:color w:val="000000"/>
                      <w:sz w:val="24"/>
                      <w:szCs w:val="24"/>
                    </w:rPr>
                    <w:t>n</w:t>
                  </w:r>
                  <w:r w:rsidRPr="00302EBF">
                    <w:rPr>
                      <w:rFonts w:ascii="Times New Roman" w:eastAsia="Times New Roman" w:hAnsi="Times New Roman" w:cs="Times New Roman"/>
                      <w:color w:val="000000"/>
                      <w:sz w:val="24"/>
                      <w:szCs w:val="24"/>
                    </w:rPr>
                    <w:t>ctionalism</w:t>
                  </w:r>
                </w:p>
              </w:tc>
            </w:tr>
            <w:tr w:rsidR="003B66D0" w:rsidRPr="00302EBF" w14:paraId="3488054D" w14:textId="77777777">
              <w:tc>
                <w:tcPr>
                  <w:tcW w:w="0" w:type="auto"/>
                  <w:hideMark/>
                </w:tcPr>
                <w:p w14:paraId="56A345C0" w14:textId="666AEC95" w:rsidR="003B66D0" w:rsidRPr="00302EBF" w:rsidRDefault="003B66D0" w:rsidP="003B66D0">
                  <w:pPr>
                    <w:spacing w:after="0" w:line="240" w:lineRule="auto"/>
                    <w:rPr>
                      <w:rFonts w:ascii="Times New Roman" w:eastAsia="Times New Roman" w:hAnsi="Times New Roman" w:cs="Times New Roman"/>
                      <w:color w:val="002855"/>
                      <w:sz w:val="24"/>
                      <w:szCs w:val="24"/>
                    </w:rPr>
                  </w:pPr>
                  <w:r w:rsidRPr="00302EBF">
                    <w:rPr>
                      <w:rFonts w:ascii="Times New Roman" w:eastAsia="Times New Roman" w:hAnsi="Times New Roman" w:cs="Times New Roman"/>
                      <w:color w:val="002855"/>
                      <w:sz w:val="24"/>
                      <w:szCs w:val="24"/>
                    </w:rPr>
                    <w:object w:dxaOrig="225" w:dyaOrig="225" w14:anchorId="50E45DB8">
                      <v:shape id="_x0000_i1355" type="#_x0000_t75" style="width:53.4pt;height:18pt" o:ole="">
                        <v:imagedata r:id="rId21" o:title=""/>
                      </v:shape>
                      <w:control r:id="rId22" w:name="DefaultOcxName8" w:shapeid="_x0000_i1355"/>
                    </w:object>
                  </w:r>
                </w:p>
              </w:tc>
              <w:tc>
                <w:tcPr>
                  <w:tcW w:w="0" w:type="auto"/>
                  <w:hideMark/>
                </w:tcPr>
                <w:p w14:paraId="50B7C186" w14:textId="77777777" w:rsidR="003B66D0" w:rsidRPr="00302EBF" w:rsidRDefault="003B66D0" w:rsidP="003B66D0">
                  <w:pPr>
                    <w:spacing w:before="75" w:after="75" w:line="240" w:lineRule="auto"/>
                    <w:rPr>
                      <w:rFonts w:ascii="Times New Roman" w:eastAsia="Times New Roman" w:hAnsi="Times New Roman" w:cs="Times New Roman"/>
                      <w:color w:val="002855"/>
                      <w:sz w:val="24"/>
                      <w:szCs w:val="24"/>
                    </w:rPr>
                  </w:pPr>
                  <w:r w:rsidRPr="00302EBF">
                    <w:rPr>
                      <w:rFonts w:ascii="Times New Roman" w:eastAsia="Times New Roman" w:hAnsi="Times New Roman" w:cs="Times New Roman"/>
                      <w:color w:val="000000"/>
                      <w:sz w:val="24"/>
                      <w:szCs w:val="24"/>
                    </w:rPr>
                    <w:t>Da</w:t>
                  </w:r>
                  <w:r w:rsidRPr="00302EBF">
                    <w:rPr>
                      <w:rFonts w:ascii="Times New Roman" w:eastAsia="Times New Roman" w:hAnsi="Times New Roman" w:cs="Times New Roman"/>
                      <w:b/>
                      <w:color w:val="000000"/>
                      <w:sz w:val="24"/>
                      <w:szCs w:val="24"/>
                    </w:rPr>
                    <w:t>w</w:t>
                  </w:r>
                  <w:r w:rsidRPr="00302EBF">
                    <w:rPr>
                      <w:rFonts w:ascii="Times New Roman" w:eastAsia="Times New Roman" w:hAnsi="Times New Roman" w:cs="Times New Roman"/>
                      <w:color w:val="000000"/>
                      <w:sz w:val="24"/>
                      <w:szCs w:val="24"/>
                    </w:rPr>
                    <w:t>es Plan</w:t>
                  </w:r>
                </w:p>
              </w:tc>
            </w:tr>
            <w:tr w:rsidR="003B66D0" w:rsidRPr="00302EBF" w14:paraId="4EB65C5E" w14:textId="77777777">
              <w:tc>
                <w:tcPr>
                  <w:tcW w:w="0" w:type="auto"/>
                  <w:hideMark/>
                </w:tcPr>
                <w:p w14:paraId="614029B8" w14:textId="399551CA" w:rsidR="003B66D0" w:rsidRPr="00302EBF" w:rsidRDefault="003B66D0" w:rsidP="003B66D0">
                  <w:pPr>
                    <w:spacing w:after="0" w:line="240" w:lineRule="auto"/>
                    <w:rPr>
                      <w:rFonts w:ascii="Times New Roman" w:eastAsia="Times New Roman" w:hAnsi="Times New Roman" w:cs="Times New Roman"/>
                      <w:color w:val="002855"/>
                      <w:sz w:val="24"/>
                      <w:szCs w:val="24"/>
                    </w:rPr>
                  </w:pPr>
                  <w:r w:rsidRPr="00302EBF">
                    <w:rPr>
                      <w:rFonts w:ascii="Times New Roman" w:eastAsia="Times New Roman" w:hAnsi="Times New Roman" w:cs="Times New Roman"/>
                      <w:color w:val="002855"/>
                      <w:sz w:val="24"/>
                      <w:szCs w:val="24"/>
                    </w:rPr>
                    <w:object w:dxaOrig="225" w:dyaOrig="225" w14:anchorId="78A06310">
                      <v:shape id="_x0000_i1354" type="#_x0000_t75" style="width:53.4pt;height:18pt" o:ole="">
                        <v:imagedata r:id="rId23" o:title=""/>
                      </v:shape>
                      <w:control r:id="rId24" w:name="DefaultOcxName9" w:shapeid="_x0000_i1354"/>
                    </w:object>
                  </w:r>
                </w:p>
              </w:tc>
              <w:tc>
                <w:tcPr>
                  <w:tcW w:w="0" w:type="auto"/>
                  <w:hideMark/>
                </w:tcPr>
                <w:p w14:paraId="758D745F" w14:textId="77777777" w:rsidR="003B66D0" w:rsidRPr="00302EBF" w:rsidRDefault="003B66D0" w:rsidP="003B66D0">
                  <w:pPr>
                    <w:spacing w:before="75" w:after="75" w:line="240" w:lineRule="auto"/>
                    <w:rPr>
                      <w:rFonts w:ascii="Times New Roman" w:eastAsia="Times New Roman" w:hAnsi="Times New Roman" w:cs="Times New Roman"/>
                      <w:color w:val="002855"/>
                      <w:sz w:val="24"/>
                      <w:szCs w:val="24"/>
                    </w:rPr>
                  </w:pPr>
                  <w:r w:rsidRPr="00302EBF">
                    <w:rPr>
                      <w:rFonts w:ascii="Times New Roman" w:eastAsia="Times New Roman" w:hAnsi="Times New Roman" w:cs="Times New Roman"/>
                      <w:color w:val="000000"/>
                      <w:sz w:val="24"/>
                      <w:szCs w:val="24"/>
                    </w:rPr>
                    <w:t xml:space="preserve">New </w:t>
                  </w:r>
                  <w:r w:rsidRPr="00302EBF">
                    <w:rPr>
                      <w:rFonts w:ascii="Times New Roman" w:eastAsia="Times New Roman" w:hAnsi="Times New Roman" w:cs="Times New Roman"/>
                      <w:b/>
                      <w:color w:val="000000"/>
                      <w:sz w:val="24"/>
                      <w:szCs w:val="24"/>
                    </w:rPr>
                    <w:t>D</w:t>
                  </w:r>
                  <w:r w:rsidRPr="00302EBF">
                    <w:rPr>
                      <w:rFonts w:ascii="Times New Roman" w:eastAsia="Times New Roman" w:hAnsi="Times New Roman" w:cs="Times New Roman"/>
                      <w:color w:val="000000"/>
                      <w:sz w:val="24"/>
                      <w:szCs w:val="24"/>
                    </w:rPr>
                    <w:t>eal</w:t>
                  </w:r>
                </w:p>
              </w:tc>
            </w:tr>
          </w:tbl>
          <w:p w14:paraId="450265BA" w14:textId="77777777" w:rsidR="003B66D0" w:rsidRPr="00302EBF" w:rsidRDefault="003B66D0" w:rsidP="00C16D75">
            <w:pPr>
              <w:rPr>
                <w:rFonts w:ascii="Times New Roman" w:hAnsi="Times New Roman" w:cs="Times New Roman"/>
                <w:b/>
                <w:sz w:val="24"/>
                <w:szCs w:val="24"/>
              </w:rPr>
            </w:pPr>
          </w:p>
        </w:tc>
        <w:tc>
          <w:tcPr>
            <w:tcW w:w="2500" w:type="pct"/>
            <w:hideMark/>
          </w:tcPr>
          <w:tbl>
            <w:tblPr>
              <w:tblW w:w="0" w:type="auto"/>
              <w:tblCellMar>
                <w:top w:w="15" w:type="dxa"/>
                <w:left w:w="15" w:type="dxa"/>
                <w:bottom w:w="15" w:type="dxa"/>
                <w:right w:w="15" w:type="dxa"/>
              </w:tblCellMar>
              <w:tblLook w:val="04A0" w:firstRow="1" w:lastRow="0" w:firstColumn="1" w:lastColumn="0" w:noHBand="0" w:noVBand="1"/>
            </w:tblPr>
            <w:tblGrid>
              <w:gridCol w:w="264"/>
              <w:gridCol w:w="4386"/>
            </w:tblGrid>
            <w:tr w:rsidR="003B66D0" w:rsidRPr="00302EBF" w14:paraId="615E69E6" w14:textId="77777777" w:rsidTr="003B66D0">
              <w:tc>
                <w:tcPr>
                  <w:tcW w:w="0" w:type="auto"/>
                  <w:hideMark/>
                </w:tcPr>
                <w:p w14:paraId="080579C6" w14:textId="77777777" w:rsidR="003B66D0" w:rsidRPr="00302EBF" w:rsidRDefault="003B66D0" w:rsidP="003B66D0">
                  <w:pPr>
                    <w:spacing w:after="0" w:line="240" w:lineRule="auto"/>
                    <w:rPr>
                      <w:rFonts w:ascii="Times New Roman" w:eastAsia="Times New Roman" w:hAnsi="Times New Roman" w:cs="Times New Roman"/>
                      <w:color w:val="002855"/>
                      <w:sz w:val="24"/>
                      <w:szCs w:val="24"/>
                    </w:rPr>
                  </w:pPr>
                  <w:r w:rsidRPr="00302EBF">
                    <w:rPr>
                      <w:rFonts w:ascii="Times New Roman" w:eastAsia="Times New Roman" w:hAnsi="Times New Roman" w:cs="Times New Roman"/>
                      <w:color w:val="002855"/>
                      <w:sz w:val="24"/>
                      <w:szCs w:val="24"/>
                    </w:rPr>
                    <w:t>A.</w:t>
                  </w:r>
                </w:p>
              </w:tc>
              <w:tc>
                <w:tcPr>
                  <w:tcW w:w="0" w:type="auto"/>
                  <w:hideMark/>
                </w:tcPr>
                <w:p w14:paraId="551D554E" w14:textId="3EDE72F8" w:rsidR="003B66D0" w:rsidRPr="00302EBF" w:rsidRDefault="003B66D0" w:rsidP="003B66D0">
                  <w:pPr>
                    <w:spacing w:before="75" w:after="75" w:line="240" w:lineRule="auto"/>
                    <w:rPr>
                      <w:rFonts w:ascii="Times New Roman" w:eastAsia="Times New Roman" w:hAnsi="Times New Roman" w:cs="Times New Roman"/>
                      <w:color w:val="002855"/>
                      <w:sz w:val="24"/>
                      <w:szCs w:val="24"/>
                    </w:rPr>
                  </w:pPr>
                  <w:r w:rsidRPr="00302EBF">
                    <w:rPr>
                      <w:rFonts w:ascii="Times New Roman" w:eastAsia="Times New Roman" w:hAnsi="Times New Roman" w:cs="Times New Roman"/>
                      <w:color w:val="000000"/>
                      <w:sz w:val="24"/>
                      <w:szCs w:val="24"/>
                    </w:rPr>
                    <w:t>Artistic movement, including radical experimentation that challenged traditional artistic forms</w:t>
                  </w:r>
                  <w:r w:rsidR="00D670AC" w:rsidRPr="00302EBF">
                    <w:rPr>
                      <w:rFonts w:ascii="Times New Roman" w:eastAsia="Times New Roman" w:hAnsi="Times New Roman" w:cs="Times New Roman"/>
                      <w:color w:val="000000"/>
                      <w:sz w:val="24"/>
                      <w:szCs w:val="24"/>
                    </w:rPr>
                    <w:t xml:space="preserve"> </w:t>
                  </w:r>
                  <w:r w:rsidR="00D670AC" w:rsidRPr="00302EBF">
                    <w:rPr>
                      <w:rFonts w:ascii="Times New Roman" w:eastAsia="Times New Roman" w:hAnsi="Times New Roman" w:cs="Times New Roman"/>
                      <w:color w:val="000000"/>
                      <w:sz w:val="24"/>
                      <w:szCs w:val="24"/>
                      <w:highlight w:val="green"/>
                    </w:rPr>
                    <w:t>Modernism</w:t>
                  </w:r>
                </w:p>
              </w:tc>
            </w:tr>
            <w:tr w:rsidR="003B66D0" w:rsidRPr="00302EBF" w14:paraId="3AC62808" w14:textId="77777777" w:rsidTr="003B66D0">
              <w:tc>
                <w:tcPr>
                  <w:tcW w:w="0" w:type="auto"/>
                  <w:hideMark/>
                </w:tcPr>
                <w:p w14:paraId="7E119137" w14:textId="77777777" w:rsidR="003B66D0" w:rsidRPr="00302EBF" w:rsidRDefault="003B66D0" w:rsidP="003B66D0">
                  <w:pPr>
                    <w:spacing w:after="0" w:line="240" w:lineRule="auto"/>
                    <w:rPr>
                      <w:rFonts w:ascii="Times New Roman" w:eastAsia="Times New Roman" w:hAnsi="Times New Roman" w:cs="Times New Roman"/>
                      <w:color w:val="002855"/>
                      <w:sz w:val="24"/>
                      <w:szCs w:val="24"/>
                    </w:rPr>
                  </w:pPr>
                  <w:r w:rsidRPr="00302EBF">
                    <w:rPr>
                      <w:rFonts w:ascii="Times New Roman" w:eastAsia="Times New Roman" w:hAnsi="Times New Roman" w:cs="Times New Roman"/>
                      <w:color w:val="002855"/>
                      <w:sz w:val="24"/>
                      <w:szCs w:val="24"/>
                    </w:rPr>
                    <w:t>B.</w:t>
                  </w:r>
                </w:p>
              </w:tc>
              <w:tc>
                <w:tcPr>
                  <w:tcW w:w="0" w:type="auto"/>
                  <w:hideMark/>
                </w:tcPr>
                <w:p w14:paraId="02FCE412" w14:textId="4986554E" w:rsidR="003B66D0" w:rsidRPr="00302EBF" w:rsidRDefault="003B66D0" w:rsidP="003B66D0">
                  <w:pPr>
                    <w:spacing w:before="75" w:after="75" w:line="240" w:lineRule="auto"/>
                    <w:rPr>
                      <w:rFonts w:ascii="Times New Roman" w:eastAsia="Times New Roman" w:hAnsi="Times New Roman" w:cs="Times New Roman"/>
                      <w:color w:val="002855"/>
                      <w:sz w:val="24"/>
                      <w:szCs w:val="24"/>
                    </w:rPr>
                  </w:pPr>
                  <w:r w:rsidRPr="00302EBF">
                    <w:rPr>
                      <w:rFonts w:ascii="Times New Roman" w:eastAsia="Times New Roman" w:hAnsi="Times New Roman" w:cs="Times New Roman"/>
                      <w:color w:val="000000"/>
                      <w:sz w:val="24"/>
                      <w:szCs w:val="24"/>
                    </w:rPr>
                    <w:t>Democratic German government put into place after the war</w:t>
                  </w:r>
                  <w:r w:rsidR="007F302F" w:rsidRPr="00302EBF">
                    <w:rPr>
                      <w:rFonts w:ascii="Times New Roman" w:eastAsia="Times New Roman" w:hAnsi="Times New Roman" w:cs="Times New Roman"/>
                      <w:color w:val="000000"/>
                      <w:sz w:val="24"/>
                      <w:szCs w:val="24"/>
                    </w:rPr>
                    <w:t xml:space="preserve"> </w:t>
                  </w:r>
                  <w:r w:rsidR="007F302F" w:rsidRPr="00302EBF">
                    <w:rPr>
                      <w:rFonts w:ascii="Times New Roman" w:eastAsia="Times New Roman" w:hAnsi="Times New Roman" w:cs="Times New Roman"/>
                      <w:color w:val="000000"/>
                      <w:sz w:val="24"/>
                      <w:szCs w:val="24"/>
                      <w:highlight w:val="green"/>
                    </w:rPr>
                    <w:t>Weimar republic</w:t>
                  </w:r>
                  <w:r w:rsidR="007F302F" w:rsidRPr="00302EBF">
                    <w:rPr>
                      <w:rFonts w:ascii="Times New Roman" w:eastAsia="Times New Roman" w:hAnsi="Times New Roman" w:cs="Times New Roman"/>
                      <w:color w:val="000000"/>
                      <w:sz w:val="24"/>
                      <w:szCs w:val="24"/>
                    </w:rPr>
                    <w:t xml:space="preserve"> </w:t>
                  </w:r>
                </w:p>
              </w:tc>
            </w:tr>
            <w:tr w:rsidR="003B66D0" w:rsidRPr="00302EBF" w14:paraId="4692C550" w14:textId="77777777" w:rsidTr="003B66D0">
              <w:tc>
                <w:tcPr>
                  <w:tcW w:w="0" w:type="auto"/>
                  <w:hideMark/>
                </w:tcPr>
                <w:p w14:paraId="5EFA9C2A" w14:textId="77777777" w:rsidR="003B66D0" w:rsidRPr="00302EBF" w:rsidRDefault="003B66D0" w:rsidP="003B66D0">
                  <w:pPr>
                    <w:spacing w:after="0" w:line="240" w:lineRule="auto"/>
                    <w:rPr>
                      <w:rFonts w:ascii="Times New Roman" w:eastAsia="Times New Roman" w:hAnsi="Times New Roman" w:cs="Times New Roman"/>
                      <w:color w:val="002855"/>
                      <w:sz w:val="24"/>
                      <w:szCs w:val="24"/>
                    </w:rPr>
                  </w:pPr>
                  <w:r w:rsidRPr="00302EBF">
                    <w:rPr>
                      <w:rFonts w:ascii="Times New Roman" w:eastAsia="Times New Roman" w:hAnsi="Times New Roman" w:cs="Times New Roman"/>
                      <w:color w:val="002855"/>
                      <w:sz w:val="24"/>
                      <w:szCs w:val="24"/>
                    </w:rPr>
                    <w:t>C.</w:t>
                  </w:r>
                </w:p>
              </w:tc>
              <w:tc>
                <w:tcPr>
                  <w:tcW w:w="0" w:type="auto"/>
                  <w:hideMark/>
                </w:tcPr>
                <w:p w14:paraId="4F45DF42" w14:textId="2062894A" w:rsidR="003B66D0" w:rsidRPr="00302EBF" w:rsidRDefault="003B66D0" w:rsidP="003B66D0">
                  <w:pPr>
                    <w:spacing w:before="75" w:after="75" w:line="240" w:lineRule="auto"/>
                    <w:rPr>
                      <w:rFonts w:ascii="Times New Roman" w:eastAsia="Times New Roman" w:hAnsi="Times New Roman" w:cs="Times New Roman"/>
                      <w:color w:val="002855"/>
                      <w:sz w:val="24"/>
                      <w:szCs w:val="24"/>
                    </w:rPr>
                  </w:pPr>
                  <w:r w:rsidRPr="00302EBF">
                    <w:rPr>
                      <w:rFonts w:ascii="Times New Roman" w:eastAsia="Times New Roman" w:hAnsi="Times New Roman" w:cs="Times New Roman"/>
                      <w:color w:val="000000"/>
                      <w:sz w:val="24"/>
                      <w:szCs w:val="24"/>
                    </w:rPr>
                    <w:t>Series of economic programs intended to end the Great Depression in America</w:t>
                  </w:r>
                  <w:r w:rsidR="007F302F" w:rsidRPr="00302EBF">
                    <w:rPr>
                      <w:rFonts w:ascii="Times New Roman" w:eastAsia="Times New Roman" w:hAnsi="Times New Roman" w:cs="Times New Roman"/>
                      <w:color w:val="000000"/>
                      <w:sz w:val="24"/>
                      <w:szCs w:val="24"/>
                    </w:rPr>
                    <w:t xml:space="preserve"> </w:t>
                  </w:r>
                  <w:r w:rsidR="007F302F" w:rsidRPr="00302EBF">
                    <w:rPr>
                      <w:rFonts w:ascii="Times New Roman" w:eastAsia="Times New Roman" w:hAnsi="Times New Roman" w:cs="Times New Roman"/>
                      <w:color w:val="000000"/>
                      <w:sz w:val="24"/>
                      <w:szCs w:val="24"/>
                      <w:highlight w:val="green"/>
                    </w:rPr>
                    <w:t>N</w:t>
                  </w:r>
                  <w:r w:rsidR="007F302F" w:rsidRPr="00302EBF">
                    <w:rPr>
                      <w:rFonts w:ascii="Times New Roman" w:eastAsia="Times New Roman" w:hAnsi="Times New Roman" w:cs="Times New Roman"/>
                      <w:color w:val="000000"/>
                      <w:sz w:val="24"/>
                      <w:szCs w:val="24"/>
                      <w:highlight w:val="green"/>
                    </w:rPr>
                    <w:t>ew Deal</w:t>
                  </w:r>
                </w:p>
              </w:tc>
            </w:tr>
            <w:tr w:rsidR="003B66D0" w:rsidRPr="00302EBF" w14:paraId="5BD413D9" w14:textId="77777777" w:rsidTr="003B66D0">
              <w:tc>
                <w:tcPr>
                  <w:tcW w:w="0" w:type="auto"/>
                  <w:hideMark/>
                </w:tcPr>
                <w:p w14:paraId="07A85BD8" w14:textId="77777777" w:rsidR="003B66D0" w:rsidRPr="00302EBF" w:rsidRDefault="003B66D0" w:rsidP="003B66D0">
                  <w:pPr>
                    <w:spacing w:after="0" w:line="240" w:lineRule="auto"/>
                    <w:rPr>
                      <w:rFonts w:ascii="Times New Roman" w:eastAsia="Times New Roman" w:hAnsi="Times New Roman" w:cs="Times New Roman"/>
                      <w:color w:val="002855"/>
                      <w:sz w:val="24"/>
                      <w:szCs w:val="24"/>
                    </w:rPr>
                  </w:pPr>
                  <w:r w:rsidRPr="00302EBF">
                    <w:rPr>
                      <w:rFonts w:ascii="Times New Roman" w:eastAsia="Times New Roman" w:hAnsi="Times New Roman" w:cs="Times New Roman"/>
                      <w:color w:val="002855"/>
                      <w:sz w:val="24"/>
                      <w:szCs w:val="24"/>
                    </w:rPr>
                    <w:t>D.</w:t>
                  </w:r>
                </w:p>
              </w:tc>
              <w:tc>
                <w:tcPr>
                  <w:tcW w:w="0" w:type="auto"/>
                  <w:hideMark/>
                </w:tcPr>
                <w:p w14:paraId="60D80F69" w14:textId="0811D0A0" w:rsidR="003B66D0" w:rsidRPr="00302EBF" w:rsidRDefault="003B66D0" w:rsidP="003B66D0">
                  <w:pPr>
                    <w:spacing w:before="75" w:after="75" w:line="240" w:lineRule="auto"/>
                    <w:rPr>
                      <w:rFonts w:ascii="Times New Roman" w:eastAsia="Times New Roman" w:hAnsi="Times New Roman" w:cs="Times New Roman"/>
                      <w:color w:val="002855"/>
                      <w:sz w:val="24"/>
                      <w:szCs w:val="24"/>
                    </w:rPr>
                  </w:pPr>
                  <w:r w:rsidRPr="00302EBF">
                    <w:rPr>
                      <w:rFonts w:ascii="Times New Roman" w:eastAsia="Times New Roman" w:hAnsi="Times New Roman" w:cs="Times New Roman"/>
                      <w:color w:val="000000"/>
                      <w:sz w:val="24"/>
                      <w:szCs w:val="24"/>
                    </w:rPr>
                    <w:t>German reparations agreement that followed the period of occupation in the Ruhr region</w:t>
                  </w:r>
                  <w:r w:rsidR="007F302F" w:rsidRPr="00302EBF">
                    <w:rPr>
                      <w:rFonts w:ascii="Times New Roman" w:eastAsia="Times New Roman" w:hAnsi="Times New Roman" w:cs="Times New Roman"/>
                      <w:color w:val="000000"/>
                      <w:sz w:val="24"/>
                      <w:szCs w:val="24"/>
                    </w:rPr>
                    <w:t xml:space="preserve"> </w:t>
                  </w:r>
                  <w:r w:rsidR="007F302F" w:rsidRPr="00302EBF">
                    <w:rPr>
                      <w:rFonts w:ascii="Times New Roman" w:eastAsia="Times New Roman" w:hAnsi="Times New Roman" w:cs="Times New Roman"/>
                      <w:color w:val="000000"/>
                      <w:sz w:val="24"/>
                      <w:szCs w:val="24"/>
                      <w:highlight w:val="green"/>
                    </w:rPr>
                    <w:t>Dawes plan</w:t>
                  </w:r>
                </w:p>
              </w:tc>
            </w:tr>
            <w:tr w:rsidR="003B66D0" w:rsidRPr="00302EBF" w14:paraId="5E43B612" w14:textId="77777777" w:rsidTr="003B66D0">
              <w:tc>
                <w:tcPr>
                  <w:tcW w:w="0" w:type="auto"/>
                  <w:hideMark/>
                </w:tcPr>
                <w:p w14:paraId="720A4A77" w14:textId="77777777" w:rsidR="003B66D0" w:rsidRPr="00302EBF" w:rsidRDefault="003B66D0" w:rsidP="003B66D0">
                  <w:pPr>
                    <w:spacing w:after="0" w:line="240" w:lineRule="auto"/>
                    <w:rPr>
                      <w:rFonts w:ascii="Times New Roman" w:eastAsia="Times New Roman" w:hAnsi="Times New Roman" w:cs="Times New Roman"/>
                      <w:color w:val="002855"/>
                      <w:sz w:val="24"/>
                      <w:szCs w:val="24"/>
                    </w:rPr>
                  </w:pPr>
                  <w:r w:rsidRPr="00302EBF">
                    <w:rPr>
                      <w:rFonts w:ascii="Times New Roman" w:eastAsia="Times New Roman" w:hAnsi="Times New Roman" w:cs="Times New Roman"/>
                      <w:color w:val="002855"/>
                      <w:sz w:val="24"/>
                      <w:szCs w:val="24"/>
                    </w:rPr>
                    <w:t>E.</w:t>
                  </w:r>
                </w:p>
              </w:tc>
              <w:tc>
                <w:tcPr>
                  <w:tcW w:w="0" w:type="auto"/>
                  <w:hideMark/>
                </w:tcPr>
                <w:p w14:paraId="0FD7A0E2" w14:textId="35C69DBE" w:rsidR="003B66D0" w:rsidRPr="00302EBF" w:rsidRDefault="003B66D0" w:rsidP="003B66D0">
                  <w:pPr>
                    <w:spacing w:before="75" w:after="75" w:line="240" w:lineRule="auto"/>
                    <w:rPr>
                      <w:rFonts w:ascii="Times New Roman" w:eastAsia="Times New Roman" w:hAnsi="Times New Roman" w:cs="Times New Roman"/>
                      <w:color w:val="002855"/>
                      <w:sz w:val="24"/>
                      <w:szCs w:val="24"/>
                    </w:rPr>
                  </w:pPr>
                  <w:r w:rsidRPr="00302EBF">
                    <w:rPr>
                      <w:rFonts w:ascii="Times New Roman" w:eastAsia="Times New Roman" w:hAnsi="Times New Roman" w:cs="Times New Roman"/>
                      <w:color w:val="000000"/>
                      <w:sz w:val="24"/>
                      <w:szCs w:val="24"/>
                    </w:rPr>
                    <w:t>Military alliance of Great Britain, France, and Russia</w:t>
                  </w:r>
                  <w:r w:rsidR="009C1A49" w:rsidRPr="00302EBF">
                    <w:rPr>
                      <w:rFonts w:ascii="Times New Roman" w:eastAsia="Times New Roman" w:hAnsi="Times New Roman" w:cs="Times New Roman"/>
                      <w:color w:val="000000"/>
                      <w:sz w:val="24"/>
                      <w:szCs w:val="24"/>
                    </w:rPr>
                    <w:t xml:space="preserve"> </w:t>
                  </w:r>
                  <w:r w:rsidR="009C1A49" w:rsidRPr="00302EBF">
                    <w:rPr>
                      <w:rFonts w:ascii="Times New Roman" w:eastAsia="Times New Roman" w:hAnsi="Times New Roman" w:cs="Times New Roman"/>
                      <w:color w:val="000000"/>
                      <w:sz w:val="24"/>
                      <w:szCs w:val="24"/>
                      <w:highlight w:val="green"/>
                    </w:rPr>
                    <w:t>T</w:t>
                  </w:r>
                  <w:r w:rsidR="009C1A49" w:rsidRPr="00302EBF">
                    <w:rPr>
                      <w:rFonts w:ascii="Times New Roman" w:eastAsia="Times New Roman" w:hAnsi="Times New Roman" w:cs="Times New Roman"/>
                      <w:color w:val="000000"/>
                      <w:sz w:val="24"/>
                      <w:szCs w:val="24"/>
                      <w:highlight w:val="green"/>
                    </w:rPr>
                    <w:t>riple Entente</w:t>
                  </w:r>
                </w:p>
              </w:tc>
            </w:tr>
            <w:tr w:rsidR="003B66D0" w:rsidRPr="00302EBF" w14:paraId="231A1FA9" w14:textId="77777777" w:rsidTr="003B66D0">
              <w:tc>
                <w:tcPr>
                  <w:tcW w:w="0" w:type="auto"/>
                  <w:hideMark/>
                </w:tcPr>
                <w:p w14:paraId="66ACC4AD" w14:textId="77777777" w:rsidR="003B66D0" w:rsidRPr="00302EBF" w:rsidRDefault="003B66D0" w:rsidP="003B66D0">
                  <w:pPr>
                    <w:spacing w:after="0" w:line="240" w:lineRule="auto"/>
                    <w:rPr>
                      <w:rFonts w:ascii="Times New Roman" w:eastAsia="Times New Roman" w:hAnsi="Times New Roman" w:cs="Times New Roman"/>
                      <w:color w:val="002855"/>
                      <w:sz w:val="24"/>
                      <w:szCs w:val="24"/>
                    </w:rPr>
                  </w:pPr>
                  <w:r w:rsidRPr="00302EBF">
                    <w:rPr>
                      <w:rFonts w:ascii="Times New Roman" w:eastAsia="Times New Roman" w:hAnsi="Times New Roman" w:cs="Times New Roman"/>
                      <w:color w:val="002855"/>
                      <w:sz w:val="24"/>
                      <w:szCs w:val="24"/>
                    </w:rPr>
                    <w:t>F.</w:t>
                  </w:r>
                </w:p>
              </w:tc>
              <w:tc>
                <w:tcPr>
                  <w:tcW w:w="0" w:type="auto"/>
                  <w:hideMark/>
                </w:tcPr>
                <w:p w14:paraId="0D020F85" w14:textId="357457F5" w:rsidR="003B66D0" w:rsidRPr="00302EBF" w:rsidRDefault="003B66D0" w:rsidP="003B66D0">
                  <w:pPr>
                    <w:spacing w:before="75" w:after="75" w:line="240" w:lineRule="auto"/>
                    <w:rPr>
                      <w:rFonts w:ascii="Times New Roman" w:eastAsia="Times New Roman" w:hAnsi="Times New Roman" w:cs="Times New Roman"/>
                      <w:color w:val="002855"/>
                      <w:sz w:val="24"/>
                      <w:szCs w:val="24"/>
                    </w:rPr>
                  </w:pPr>
                  <w:r w:rsidRPr="00302EBF">
                    <w:rPr>
                      <w:rFonts w:ascii="Times New Roman" w:eastAsia="Times New Roman" w:hAnsi="Times New Roman" w:cs="Times New Roman"/>
                      <w:color w:val="000000"/>
                      <w:sz w:val="24"/>
                      <w:szCs w:val="24"/>
                    </w:rPr>
                    <w:t>Dictatorial socialist regime in Russia</w:t>
                  </w:r>
                  <w:r w:rsidR="00C16D75" w:rsidRPr="00302EBF">
                    <w:rPr>
                      <w:rFonts w:ascii="Times New Roman" w:eastAsia="Times New Roman" w:hAnsi="Times New Roman" w:cs="Times New Roman"/>
                      <w:color w:val="000000"/>
                      <w:sz w:val="24"/>
                      <w:szCs w:val="24"/>
                    </w:rPr>
                    <w:t xml:space="preserve"> </w:t>
                  </w:r>
                  <w:r w:rsidR="00C16D75" w:rsidRPr="00302EBF">
                    <w:rPr>
                      <w:rFonts w:ascii="Times New Roman" w:eastAsia="Times New Roman" w:hAnsi="Times New Roman" w:cs="Times New Roman"/>
                      <w:color w:val="000000"/>
                      <w:sz w:val="24"/>
                      <w:szCs w:val="24"/>
                      <w:highlight w:val="green"/>
                    </w:rPr>
                    <w:t>B</w:t>
                  </w:r>
                  <w:r w:rsidR="00C16D75" w:rsidRPr="00302EBF">
                    <w:rPr>
                      <w:rFonts w:ascii="Times New Roman" w:eastAsia="Times New Roman" w:hAnsi="Times New Roman" w:cs="Times New Roman"/>
                      <w:color w:val="000000"/>
                      <w:sz w:val="24"/>
                      <w:szCs w:val="24"/>
                      <w:highlight w:val="green"/>
                    </w:rPr>
                    <w:t>olsheviks</w:t>
                  </w:r>
                </w:p>
              </w:tc>
            </w:tr>
            <w:tr w:rsidR="003B66D0" w:rsidRPr="00302EBF" w14:paraId="6B78A8F7" w14:textId="77777777" w:rsidTr="003B66D0">
              <w:tc>
                <w:tcPr>
                  <w:tcW w:w="0" w:type="auto"/>
                  <w:hideMark/>
                </w:tcPr>
                <w:p w14:paraId="3C3D4EAB" w14:textId="77777777" w:rsidR="003B66D0" w:rsidRPr="00302EBF" w:rsidRDefault="003B66D0" w:rsidP="003B66D0">
                  <w:pPr>
                    <w:spacing w:after="0" w:line="240" w:lineRule="auto"/>
                    <w:rPr>
                      <w:rFonts w:ascii="Times New Roman" w:eastAsia="Times New Roman" w:hAnsi="Times New Roman" w:cs="Times New Roman"/>
                      <w:sz w:val="24"/>
                      <w:szCs w:val="24"/>
                    </w:rPr>
                  </w:pPr>
                  <w:r w:rsidRPr="00302EBF">
                    <w:rPr>
                      <w:rFonts w:ascii="Times New Roman" w:eastAsia="Times New Roman" w:hAnsi="Times New Roman" w:cs="Times New Roman"/>
                      <w:sz w:val="24"/>
                      <w:szCs w:val="24"/>
                    </w:rPr>
                    <w:t>G.</w:t>
                  </w:r>
                </w:p>
              </w:tc>
              <w:tc>
                <w:tcPr>
                  <w:tcW w:w="0" w:type="auto"/>
                  <w:hideMark/>
                </w:tcPr>
                <w:p w14:paraId="16FFB969" w14:textId="22A81746" w:rsidR="003B66D0" w:rsidRPr="00302EBF" w:rsidRDefault="003B66D0" w:rsidP="003B66D0">
                  <w:pPr>
                    <w:spacing w:before="75" w:after="75" w:line="240" w:lineRule="auto"/>
                    <w:rPr>
                      <w:rFonts w:ascii="Times New Roman" w:eastAsia="Times New Roman" w:hAnsi="Times New Roman" w:cs="Times New Roman"/>
                      <w:sz w:val="24"/>
                      <w:szCs w:val="24"/>
                    </w:rPr>
                  </w:pPr>
                  <w:r w:rsidRPr="00302EBF">
                    <w:rPr>
                      <w:rFonts w:ascii="Times New Roman" w:eastAsia="Times New Roman" w:hAnsi="Times New Roman" w:cs="Times New Roman"/>
                      <w:sz w:val="24"/>
                      <w:szCs w:val="24"/>
                    </w:rPr>
                    <w:t>Philosophy stressing importance of the individual and general meaningless of existence</w:t>
                  </w:r>
                  <w:r w:rsidR="00D670AC" w:rsidRPr="00302EBF">
                    <w:rPr>
                      <w:rFonts w:ascii="Times New Roman" w:eastAsia="Times New Roman" w:hAnsi="Times New Roman" w:cs="Times New Roman"/>
                      <w:sz w:val="24"/>
                      <w:szCs w:val="24"/>
                    </w:rPr>
                    <w:t xml:space="preserve"> </w:t>
                  </w:r>
                  <w:r w:rsidR="00D670AC" w:rsidRPr="00302EBF">
                    <w:rPr>
                      <w:rFonts w:ascii="Times New Roman" w:eastAsia="Times New Roman" w:hAnsi="Times New Roman" w:cs="Times New Roman"/>
                      <w:sz w:val="24"/>
                      <w:szCs w:val="24"/>
                      <w:highlight w:val="green"/>
                    </w:rPr>
                    <w:t>Existentialism</w:t>
                  </w:r>
                  <w:r w:rsidR="00D670AC" w:rsidRPr="00302EBF">
                    <w:rPr>
                      <w:rFonts w:ascii="Times New Roman" w:eastAsia="Times New Roman" w:hAnsi="Times New Roman" w:cs="Times New Roman"/>
                      <w:sz w:val="24"/>
                      <w:szCs w:val="24"/>
                    </w:rPr>
                    <w:t xml:space="preserve"> </w:t>
                  </w:r>
                </w:p>
              </w:tc>
            </w:tr>
            <w:tr w:rsidR="003B66D0" w:rsidRPr="00302EBF" w14:paraId="127BD678" w14:textId="77777777" w:rsidTr="003B66D0">
              <w:tc>
                <w:tcPr>
                  <w:tcW w:w="0" w:type="auto"/>
                  <w:hideMark/>
                </w:tcPr>
                <w:p w14:paraId="0EF6F1F0" w14:textId="77777777" w:rsidR="003B66D0" w:rsidRPr="00302EBF" w:rsidRDefault="003B66D0" w:rsidP="003B66D0">
                  <w:pPr>
                    <w:spacing w:after="0" w:line="240" w:lineRule="auto"/>
                    <w:rPr>
                      <w:rFonts w:ascii="Times New Roman" w:eastAsia="Times New Roman" w:hAnsi="Times New Roman" w:cs="Times New Roman"/>
                      <w:color w:val="002855"/>
                      <w:sz w:val="24"/>
                      <w:szCs w:val="24"/>
                    </w:rPr>
                  </w:pPr>
                  <w:r w:rsidRPr="00302EBF">
                    <w:rPr>
                      <w:rFonts w:ascii="Times New Roman" w:eastAsia="Times New Roman" w:hAnsi="Times New Roman" w:cs="Times New Roman"/>
                      <w:color w:val="002855"/>
                      <w:sz w:val="24"/>
                      <w:szCs w:val="24"/>
                    </w:rPr>
                    <w:t>H.</w:t>
                  </w:r>
                </w:p>
              </w:tc>
              <w:tc>
                <w:tcPr>
                  <w:tcW w:w="0" w:type="auto"/>
                  <w:hideMark/>
                </w:tcPr>
                <w:p w14:paraId="32AC2E60" w14:textId="60875A06" w:rsidR="003B66D0" w:rsidRPr="00302EBF" w:rsidRDefault="003B66D0" w:rsidP="003B66D0">
                  <w:pPr>
                    <w:spacing w:before="75" w:after="75" w:line="240" w:lineRule="auto"/>
                    <w:rPr>
                      <w:rFonts w:ascii="Times New Roman" w:eastAsia="Times New Roman" w:hAnsi="Times New Roman" w:cs="Times New Roman"/>
                      <w:color w:val="002855"/>
                      <w:sz w:val="24"/>
                      <w:szCs w:val="24"/>
                    </w:rPr>
                  </w:pPr>
                  <w:r w:rsidRPr="00302EBF">
                    <w:rPr>
                      <w:rFonts w:ascii="Times New Roman" w:eastAsia="Times New Roman" w:hAnsi="Times New Roman" w:cs="Times New Roman"/>
                      <w:color w:val="000000"/>
                      <w:sz w:val="24"/>
                      <w:szCs w:val="24"/>
                    </w:rPr>
                    <w:t>Military alliance of Germany, Austria-Hungary, and Italy</w:t>
                  </w:r>
                  <w:r w:rsidR="009C1A49" w:rsidRPr="00302EBF">
                    <w:rPr>
                      <w:rFonts w:ascii="Times New Roman" w:eastAsia="Times New Roman" w:hAnsi="Times New Roman" w:cs="Times New Roman"/>
                      <w:color w:val="000000"/>
                      <w:sz w:val="24"/>
                      <w:szCs w:val="24"/>
                    </w:rPr>
                    <w:t xml:space="preserve"> </w:t>
                  </w:r>
                  <w:r w:rsidR="009C1A49" w:rsidRPr="00302EBF">
                    <w:rPr>
                      <w:rFonts w:ascii="Times New Roman" w:eastAsia="Times New Roman" w:hAnsi="Times New Roman" w:cs="Times New Roman"/>
                      <w:color w:val="000000"/>
                      <w:sz w:val="24"/>
                      <w:szCs w:val="24"/>
                      <w:highlight w:val="green"/>
                    </w:rPr>
                    <w:t>T</w:t>
                  </w:r>
                  <w:r w:rsidR="009C1A49" w:rsidRPr="00302EBF">
                    <w:rPr>
                      <w:rFonts w:ascii="Times New Roman" w:eastAsia="Times New Roman" w:hAnsi="Times New Roman" w:cs="Times New Roman"/>
                      <w:color w:val="000000"/>
                      <w:sz w:val="24"/>
                      <w:szCs w:val="24"/>
                      <w:highlight w:val="green"/>
                    </w:rPr>
                    <w:t>riple Alliance</w:t>
                  </w:r>
                </w:p>
              </w:tc>
            </w:tr>
            <w:tr w:rsidR="003B66D0" w:rsidRPr="00302EBF" w14:paraId="4DAAD4BB" w14:textId="77777777" w:rsidTr="003B66D0">
              <w:tc>
                <w:tcPr>
                  <w:tcW w:w="0" w:type="auto"/>
                  <w:hideMark/>
                </w:tcPr>
                <w:p w14:paraId="33DF78E9" w14:textId="77777777" w:rsidR="003B66D0" w:rsidRPr="00302EBF" w:rsidRDefault="003B66D0" w:rsidP="003B66D0">
                  <w:pPr>
                    <w:spacing w:after="0" w:line="240" w:lineRule="auto"/>
                    <w:rPr>
                      <w:rFonts w:ascii="Times New Roman" w:eastAsia="Times New Roman" w:hAnsi="Times New Roman" w:cs="Times New Roman"/>
                      <w:color w:val="002855"/>
                      <w:sz w:val="24"/>
                      <w:szCs w:val="24"/>
                    </w:rPr>
                  </w:pPr>
                  <w:r w:rsidRPr="00302EBF">
                    <w:rPr>
                      <w:rFonts w:ascii="Times New Roman" w:eastAsia="Times New Roman" w:hAnsi="Times New Roman" w:cs="Times New Roman"/>
                      <w:color w:val="002855"/>
                      <w:sz w:val="24"/>
                      <w:szCs w:val="24"/>
                    </w:rPr>
                    <w:t>I.</w:t>
                  </w:r>
                </w:p>
              </w:tc>
              <w:tc>
                <w:tcPr>
                  <w:tcW w:w="0" w:type="auto"/>
                  <w:hideMark/>
                </w:tcPr>
                <w:p w14:paraId="1F2E48C8" w14:textId="09BA16BB" w:rsidR="003B66D0" w:rsidRPr="00302EBF" w:rsidRDefault="003B66D0" w:rsidP="003B66D0">
                  <w:pPr>
                    <w:spacing w:before="75" w:after="75" w:line="240" w:lineRule="auto"/>
                    <w:rPr>
                      <w:rFonts w:ascii="Times New Roman" w:eastAsia="Times New Roman" w:hAnsi="Times New Roman" w:cs="Times New Roman"/>
                      <w:color w:val="002855"/>
                      <w:sz w:val="24"/>
                      <w:szCs w:val="24"/>
                    </w:rPr>
                  </w:pPr>
                  <w:r w:rsidRPr="00302EBF">
                    <w:rPr>
                      <w:rFonts w:ascii="Times New Roman" w:eastAsia="Times New Roman" w:hAnsi="Times New Roman" w:cs="Times New Roman"/>
                      <w:color w:val="000000"/>
                      <w:sz w:val="24"/>
                      <w:szCs w:val="24"/>
                    </w:rPr>
                    <w:t>Mass meeting of workers, soldiers, and socialists that challenged Russia’s post-war provisional government</w:t>
                  </w:r>
                  <w:r w:rsidR="00C16D75" w:rsidRPr="00302EBF">
                    <w:rPr>
                      <w:rFonts w:ascii="Times New Roman" w:eastAsia="Times New Roman" w:hAnsi="Times New Roman" w:cs="Times New Roman"/>
                      <w:color w:val="000000"/>
                      <w:sz w:val="24"/>
                      <w:szCs w:val="24"/>
                    </w:rPr>
                    <w:t xml:space="preserve"> </w:t>
                  </w:r>
                  <w:r w:rsidR="00C16D75" w:rsidRPr="00302EBF">
                    <w:rPr>
                      <w:rFonts w:ascii="Times New Roman" w:eastAsia="Times New Roman" w:hAnsi="Times New Roman" w:cs="Times New Roman"/>
                      <w:color w:val="000000"/>
                      <w:sz w:val="24"/>
                      <w:szCs w:val="24"/>
                      <w:highlight w:val="green"/>
                    </w:rPr>
                    <w:t>P</w:t>
                  </w:r>
                  <w:r w:rsidR="00C16D75" w:rsidRPr="00302EBF">
                    <w:rPr>
                      <w:rFonts w:ascii="Times New Roman" w:eastAsia="Times New Roman" w:hAnsi="Times New Roman" w:cs="Times New Roman"/>
                      <w:color w:val="000000"/>
                      <w:sz w:val="24"/>
                      <w:szCs w:val="24"/>
                      <w:highlight w:val="green"/>
                    </w:rPr>
                    <w:t>etrograd Soviet</w:t>
                  </w:r>
                </w:p>
              </w:tc>
            </w:tr>
            <w:tr w:rsidR="003B66D0" w:rsidRPr="00302EBF" w14:paraId="5AA671E3" w14:textId="77777777" w:rsidTr="003B66D0">
              <w:tc>
                <w:tcPr>
                  <w:tcW w:w="0" w:type="auto"/>
                  <w:hideMark/>
                </w:tcPr>
                <w:p w14:paraId="2DAFECFE" w14:textId="77777777" w:rsidR="003B66D0" w:rsidRPr="00302EBF" w:rsidRDefault="003B66D0" w:rsidP="003B66D0">
                  <w:pPr>
                    <w:spacing w:after="0" w:line="240" w:lineRule="auto"/>
                    <w:rPr>
                      <w:rFonts w:ascii="Times New Roman" w:eastAsia="Times New Roman" w:hAnsi="Times New Roman" w:cs="Times New Roman"/>
                      <w:color w:val="002855"/>
                      <w:sz w:val="24"/>
                      <w:szCs w:val="24"/>
                    </w:rPr>
                  </w:pPr>
                  <w:r w:rsidRPr="00302EBF">
                    <w:rPr>
                      <w:rFonts w:ascii="Times New Roman" w:eastAsia="Times New Roman" w:hAnsi="Times New Roman" w:cs="Times New Roman"/>
                      <w:color w:val="002855"/>
                      <w:sz w:val="24"/>
                      <w:szCs w:val="24"/>
                    </w:rPr>
                    <w:t>J.</w:t>
                  </w:r>
                </w:p>
              </w:tc>
              <w:tc>
                <w:tcPr>
                  <w:tcW w:w="0" w:type="auto"/>
                  <w:hideMark/>
                </w:tcPr>
                <w:p w14:paraId="512384B2" w14:textId="4C83C8C3" w:rsidR="003B66D0" w:rsidRPr="00302EBF" w:rsidRDefault="003B66D0" w:rsidP="003B66D0">
                  <w:pPr>
                    <w:spacing w:before="75" w:after="75" w:line="240" w:lineRule="auto"/>
                    <w:rPr>
                      <w:rFonts w:ascii="Times New Roman" w:eastAsia="Times New Roman" w:hAnsi="Times New Roman" w:cs="Times New Roman"/>
                      <w:color w:val="002855"/>
                      <w:sz w:val="24"/>
                      <w:szCs w:val="24"/>
                    </w:rPr>
                  </w:pPr>
                  <w:r w:rsidRPr="00302EBF">
                    <w:rPr>
                      <w:rFonts w:ascii="Times New Roman" w:eastAsia="Times New Roman" w:hAnsi="Times New Roman" w:cs="Times New Roman"/>
                      <w:color w:val="000000"/>
                      <w:sz w:val="24"/>
                      <w:szCs w:val="24"/>
                    </w:rPr>
                    <w:t>Principle that buildings are specifically for their purpose and not ornamentation</w:t>
                  </w:r>
                  <w:r w:rsidR="007F302F" w:rsidRPr="00302EBF">
                    <w:rPr>
                      <w:rFonts w:ascii="Times New Roman" w:eastAsia="Times New Roman" w:hAnsi="Times New Roman" w:cs="Times New Roman"/>
                      <w:color w:val="000000"/>
                      <w:sz w:val="24"/>
                      <w:szCs w:val="24"/>
                    </w:rPr>
                    <w:t xml:space="preserve"> </w:t>
                  </w:r>
                  <w:r w:rsidR="007F302F" w:rsidRPr="00302EBF">
                    <w:rPr>
                      <w:rFonts w:ascii="Times New Roman" w:eastAsia="Times New Roman" w:hAnsi="Times New Roman" w:cs="Times New Roman"/>
                      <w:color w:val="000000"/>
                      <w:sz w:val="24"/>
                      <w:szCs w:val="24"/>
                      <w:highlight w:val="green"/>
                    </w:rPr>
                    <w:t>Functionalism</w:t>
                  </w:r>
                </w:p>
              </w:tc>
            </w:tr>
          </w:tbl>
          <w:p w14:paraId="3E6BE768" w14:textId="77777777" w:rsidR="003B66D0" w:rsidRPr="00302EBF" w:rsidRDefault="003B66D0" w:rsidP="003B66D0">
            <w:pPr>
              <w:spacing w:after="0" w:line="240" w:lineRule="auto"/>
              <w:rPr>
                <w:rFonts w:ascii="Times New Roman" w:eastAsia="Times New Roman" w:hAnsi="Times New Roman" w:cs="Times New Roman"/>
                <w:color w:val="002855"/>
                <w:sz w:val="24"/>
                <w:szCs w:val="24"/>
              </w:rPr>
            </w:pPr>
          </w:p>
        </w:tc>
      </w:tr>
    </w:tbl>
    <w:p w14:paraId="3EF686D5" w14:textId="77777777" w:rsidR="003B66D0" w:rsidRPr="00302EBF" w:rsidRDefault="003B66D0" w:rsidP="003B66D0">
      <w:pPr>
        <w:numPr>
          <w:ilvl w:val="0"/>
          <w:numId w:val="2"/>
        </w:numPr>
        <w:spacing w:line="240" w:lineRule="auto"/>
        <w:ind w:left="1320"/>
        <w:rPr>
          <w:rFonts w:ascii="Times New Roman" w:eastAsia="Times New Roman" w:hAnsi="Times New Roman" w:cs="Times New Roman"/>
          <w:color w:val="002855"/>
          <w:sz w:val="24"/>
          <w:szCs w:val="24"/>
        </w:rPr>
      </w:pPr>
      <w:r w:rsidRPr="00302EBF">
        <w:rPr>
          <w:rFonts w:ascii="Times New Roman" w:eastAsia="Times New Roman" w:hAnsi="Times New Roman" w:cs="Times New Roman"/>
          <w:color w:val="000000"/>
          <w:sz w:val="24"/>
          <w:szCs w:val="24"/>
        </w:rPr>
        <w:t>Match the key figure to the description.</w:t>
      </w:r>
    </w:p>
    <w:tbl>
      <w:tblPr>
        <w:tblW w:w="5000" w:type="pct"/>
        <w:tblInd w:w="720" w:type="dxa"/>
        <w:tblCellMar>
          <w:top w:w="15" w:type="dxa"/>
          <w:left w:w="15" w:type="dxa"/>
          <w:bottom w:w="15" w:type="dxa"/>
          <w:right w:w="15" w:type="dxa"/>
        </w:tblCellMar>
        <w:tblLook w:val="04A0" w:firstRow="1" w:lastRow="0" w:firstColumn="1" w:lastColumn="0" w:noHBand="0" w:noVBand="1"/>
      </w:tblPr>
      <w:tblGrid>
        <w:gridCol w:w="4680"/>
        <w:gridCol w:w="4680"/>
      </w:tblGrid>
      <w:tr w:rsidR="003B66D0" w:rsidRPr="00302EBF" w14:paraId="7B7BF3EB" w14:textId="77777777" w:rsidTr="003B66D0">
        <w:tc>
          <w:tcPr>
            <w:tcW w:w="2500" w:type="pct"/>
            <w:hideMark/>
          </w:tcPr>
          <w:tbl>
            <w:tblPr>
              <w:tblW w:w="0" w:type="auto"/>
              <w:tblCellMar>
                <w:top w:w="15" w:type="dxa"/>
                <w:left w:w="15" w:type="dxa"/>
                <w:bottom w:w="15" w:type="dxa"/>
                <w:right w:w="15" w:type="dxa"/>
              </w:tblCellMar>
              <w:tblLook w:val="04A0" w:firstRow="1" w:lastRow="0" w:firstColumn="1" w:lastColumn="0" w:noHBand="0" w:noVBand="1"/>
            </w:tblPr>
            <w:tblGrid>
              <w:gridCol w:w="1098"/>
              <w:gridCol w:w="2137"/>
            </w:tblGrid>
            <w:tr w:rsidR="003B66D0" w:rsidRPr="00302EBF" w14:paraId="188A4CBC" w14:textId="77777777">
              <w:tc>
                <w:tcPr>
                  <w:tcW w:w="0" w:type="auto"/>
                  <w:hideMark/>
                </w:tcPr>
                <w:p w14:paraId="129F6E80" w14:textId="018A8026" w:rsidR="003B66D0" w:rsidRPr="00302EBF" w:rsidRDefault="003B66D0" w:rsidP="003B66D0">
                  <w:pPr>
                    <w:spacing w:after="0" w:line="240" w:lineRule="auto"/>
                    <w:rPr>
                      <w:rFonts w:ascii="Times New Roman" w:eastAsia="Times New Roman" w:hAnsi="Times New Roman" w:cs="Times New Roman"/>
                      <w:color w:val="002855"/>
                      <w:sz w:val="24"/>
                      <w:szCs w:val="24"/>
                    </w:rPr>
                  </w:pPr>
                  <w:r w:rsidRPr="00302EBF">
                    <w:rPr>
                      <w:rFonts w:ascii="Times New Roman" w:eastAsia="Times New Roman" w:hAnsi="Times New Roman" w:cs="Times New Roman"/>
                      <w:color w:val="002855"/>
                      <w:sz w:val="24"/>
                      <w:szCs w:val="24"/>
                    </w:rPr>
                    <w:object w:dxaOrig="225" w:dyaOrig="225" w14:anchorId="76D88C6D">
                      <v:shape id="_x0000_i1364" type="#_x0000_t75" style="width:53.4pt;height:18pt" o:ole="">
                        <v:imagedata r:id="rId25" o:title=""/>
                      </v:shape>
                      <w:control r:id="rId26" w:name="DefaultOcxName10" w:shapeid="_x0000_i1364"/>
                    </w:object>
                  </w:r>
                </w:p>
              </w:tc>
              <w:tc>
                <w:tcPr>
                  <w:tcW w:w="0" w:type="auto"/>
                  <w:hideMark/>
                </w:tcPr>
                <w:p w14:paraId="095EE52B" w14:textId="77777777" w:rsidR="003B66D0" w:rsidRPr="00302EBF" w:rsidRDefault="003B66D0" w:rsidP="003B66D0">
                  <w:pPr>
                    <w:spacing w:before="75" w:after="75" w:line="240" w:lineRule="auto"/>
                    <w:rPr>
                      <w:rFonts w:ascii="Times New Roman" w:eastAsia="Times New Roman" w:hAnsi="Times New Roman" w:cs="Times New Roman"/>
                      <w:color w:val="002855"/>
                      <w:sz w:val="24"/>
                      <w:szCs w:val="24"/>
                    </w:rPr>
                  </w:pPr>
                  <w:r w:rsidRPr="00302EBF">
                    <w:rPr>
                      <w:rFonts w:ascii="Times New Roman" w:eastAsia="Times New Roman" w:hAnsi="Times New Roman" w:cs="Times New Roman"/>
                      <w:color w:val="000000"/>
                      <w:sz w:val="24"/>
                      <w:szCs w:val="24"/>
                    </w:rPr>
                    <w:t xml:space="preserve">Gavrilo </w:t>
                  </w:r>
                  <w:r w:rsidRPr="00302EBF">
                    <w:rPr>
                      <w:rFonts w:ascii="Times New Roman" w:eastAsia="Times New Roman" w:hAnsi="Times New Roman" w:cs="Times New Roman"/>
                      <w:b/>
                      <w:color w:val="000000"/>
                      <w:sz w:val="24"/>
                      <w:szCs w:val="24"/>
                    </w:rPr>
                    <w:t>P</w:t>
                  </w:r>
                  <w:r w:rsidRPr="00302EBF">
                    <w:rPr>
                      <w:rFonts w:ascii="Times New Roman" w:eastAsia="Times New Roman" w:hAnsi="Times New Roman" w:cs="Times New Roman"/>
                      <w:color w:val="000000"/>
                      <w:sz w:val="24"/>
                      <w:szCs w:val="24"/>
                    </w:rPr>
                    <w:t>rincip</w:t>
                  </w:r>
                </w:p>
              </w:tc>
            </w:tr>
            <w:tr w:rsidR="003B66D0" w:rsidRPr="00302EBF" w14:paraId="6A7C48BE" w14:textId="77777777">
              <w:tc>
                <w:tcPr>
                  <w:tcW w:w="0" w:type="auto"/>
                  <w:hideMark/>
                </w:tcPr>
                <w:p w14:paraId="0CAE7EEC" w14:textId="74C75DAB" w:rsidR="003B66D0" w:rsidRPr="00302EBF" w:rsidRDefault="003B66D0" w:rsidP="003B66D0">
                  <w:pPr>
                    <w:spacing w:after="0" w:line="240" w:lineRule="auto"/>
                    <w:rPr>
                      <w:rFonts w:ascii="Times New Roman" w:eastAsia="Times New Roman" w:hAnsi="Times New Roman" w:cs="Times New Roman"/>
                      <w:color w:val="002855"/>
                      <w:sz w:val="24"/>
                      <w:szCs w:val="24"/>
                    </w:rPr>
                  </w:pPr>
                  <w:r w:rsidRPr="00302EBF">
                    <w:rPr>
                      <w:rFonts w:ascii="Times New Roman" w:eastAsia="Times New Roman" w:hAnsi="Times New Roman" w:cs="Times New Roman"/>
                      <w:color w:val="002855"/>
                      <w:sz w:val="24"/>
                      <w:szCs w:val="24"/>
                    </w:rPr>
                    <w:object w:dxaOrig="225" w:dyaOrig="225" w14:anchorId="71F60140">
                      <v:shape id="_x0000_i1365" type="#_x0000_t75" style="width:53.4pt;height:18pt" o:ole="">
                        <v:imagedata r:id="rId27" o:title=""/>
                      </v:shape>
                      <w:control r:id="rId28" w:name="DefaultOcxName11" w:shapeid="_x0000_i1365"/>
                    </w:object>
                  </w:r>
                </w:p>
              </w:tc>
              <w:tc>
                <w:tcPr>
                  <w:tcW w:w="0" w:type="auto"/>
                  <w:hideMark/>
                </w:tcPr>
                <w:p w14:paraId="1D47E72C" w14:textId="77777777" w:rsidR="003B66D0" w:rsidRPr="00302EBF" w:rsidRDefault="003B66D0" w:rsidP="003B66D0">
                  <w:pPr>
                    <w:spacing w:before="75" w:after="75" w:line="240" w:lineRule="auto"/>
                    <w:rPr>
                      <w:rFonts w:ascii="Times New Roman" w:eastAsia="Times New Roman" w:hAnsi="Times New Roman" w:cs="Times New Roman"/>
                      <w:color w:val="002855"/>
                      <w:sz w:val="24"/>
                      <w:szCs w:val="24"/>
                    </w:rPr>
                  </w:pPr>
                  <w:r w:rsidRPr="00302EBF">
                    <w:rPr>
                      <w:rFonts w:ascii="Times New Roman" w:eastAsia="Times New Roman" w:hAnsi="Times New Roman" w:cs="Times New Roman"/>
                      <w:color w:val="000000"/>
                      <w:sz w:val="24"/>
                      <w:szCs w:val="24"/>
                    </w:rPr>
                    <w:t>Franz Ferdinand</w:t>
                  </w:r>
                </w:p>
              </w:tc>
            </w:tr>
            <w:tr w:rsidR="003B66D0" w:rsidRPr="00302EBF" w14:paraId="0524ED62" w14:textId="77777777">
              <w:tc>
                <w:tcPr>
                  <w:tcW w:w="0" w:type="auto"/>
                  <w:hideMark/>
                </w:tcPr>
                <w:p w14:paraId="3CFF7EFC" w14:textId="31C8013F" w:rsidR="003B66D0" w:rsidRPr="00302EBF" w:rsidRDefault="003B66D0" w:rsidP="003B66D0">
                  <w:pPr>
                    <w:spacing w:after="0" w:line="240" w:lineRule="auto"/>
                    <w:rPr>
                      <w:rFonts w:ascii="Times New Roman" w:eastAsia="Times New Roman" w:hAnsi="Times New Roman" w:cs="Times New Roman"/>
                      <w:color w:val="002855"/>
                      <w:sz w:val="24"/>
                      <w:szCs w:val="24"/>
                    </w:rPr>
                  </w:pPr>
                  <w:r w:rsidRPr="00302EBF">
                    <w:rPr>
                      <w:rFonts w:ascii="Times New Roman" w:eastAsia="Times New Roman" w:hAnsi="Times New Roman" w:cs="Times New Roman"/>
                      <w:color w:val="002855"/>
                      <w:sz w:val="24"/>
                      <w:szCs w:val="24"/>
                    </w:rPr>
                    <w:object w:dxaOrig="225" w:dyaOrig="225" w14:anchorId="2278F0B8">
                      <v:shape id="_x0000_i1366" type="#_x0000_t75" style="width:53.4pt;height:18pt" o:ole="">
                        <v:imagedata r:id="rId29" o:title=""/>
                      </v:shape>
                      <w:control r:id="rId30" w:name="DefaultOcxName21" w:shapeid="_x0000_i1366"/>
                    </w:object>
                  </w:r>
                </w:p>
              </w:tc>
              <w:tc>
                <w:tcPr>
                  <w:tcW w:w="0" w:type="auto"/>
                  <w:hideMark/>
                </w:tcPr>
                <w:p w14:paraId="30B75AD8" w14:textId="77777777" w:rsidR="003B66D0" w:rsidRPr="00302EBF" w:rsidRDefault="003B66D0" w:rsidP="003B66D0">
                  <w:pPr>
                    <w:spacing w:before="75" w:after="75" w:line="240" w:lineRule="auto"/>
                    <w:rPr>
                      <w:rFonts w:ascii="Times New Roman" w:eastAsia="Times New Roman" w:hAnsi="Times New Roman" w:cs="Times New Roman"/>
                      <w:color w:val="002855"/>
                      <w:sz w:val="24"/>
                      <w:szCs w:val="24"/>
                    </w:rPr>
                  </w:pPr>
                  <w:r w:rsidRPr="00302EBF">
                    <w:rPr>
                      <w:rFonts w:ascii="Times New Roman" w:eastAsia="Times New Roman" w:hAnsi="Times New Roman" w:cs="Times New Roman"/>
                      <w:color w:val="000000"/>
                      <w:sz w:val="24"/>
                      <w:szCs w:val="24"/>
                    </w:rPr>
                    <w:t>W</w:t>
                  </w:r>
                  <w:r w:rsidRPr="00302EBF">
                    <w:rPr>
                      <w:rFonts w:ascii="Times New Roman" w:eastAsia="Times New Roman" w:hAnsi="Times New Roman" w:cs="Times New Roman"/>
                      <w:b/>
                      <w:color w:val="000000"/>
                      <w:sz w:val="24"/>
                      <w:szCs w:val="24"/>
                    </w:rPr>
                    <w:t>ilh</w:t>
                  </w:r>
                  <w:r w:rsidRPr="00302EBF">
                    <w:rPr>
                      <w:rFonts w:ascii="Times New Roman" w:eastAsia="Times New Roman" w:hAnsi="Times New Roman" w:cs="Times New Roman"/>
                      <w:color w:val="000000"/>
                      <w:sz w:val="24"/>
                      <w:szCs w:val="24"/>
                    </w:rPr>
                    <w:t>elm II</w:t>
                  </w:r>
                </w:p>
              </w:tc>
            </w:tr>
            <w:tr w:rsidR="003B66D0" w:rsidRPr="00302EBF" w14:paraId="21495F9C" w14:textId="77777777">
              <w:tc>
                <w:tcPr>
                  <w:tcW w:w="0" w:type="auto"/>
                  <w:hideMark/>
                </w:tcPr>
                <w:p w14:paraId="74B38511" w14:textId="6EC8CBD2" w:rsidR="003B66D0" w:rsidRPr="00302EBF" w:rsidRDefault="003B66D0" w:rsidP="003B66D0">
                  <w:pPr>
                    <w:spacing w:after="0" w:line="240" w:lineRule="auto"/>
                    <w:rPr>
                      <w:rFonts w:ascii="Times New Roman" w:eastAsia="Times New Roman" w:hAnsi="Times New Roman" w:cs="Times New Roman"/>
                      <w:color w:val="002855"/>
                      <w:sz w:val="24"/>
                      <w:szCs w:val="24"/>
                    </w:rPr>
                  </w:pPr>
                  <w:r w:rsidRPr="00302EBF">
                    <w:rPr>
                      <w:rFonts w:ascii="Times New Roman" w:eastAsia="Times New Roman" w:hAnsi="Times New Roman" w:cs="Times New Roman"/>
                      <w:color w:val="002855"/>
                      <w:sz w:val="24"/>
                      <w:szCs w:val="24"/>
                    </w:rPr>
                    <w:object w:dxaOrig="225" w:dyaOrig="225" w14:anchorId="61D4E4D3">
                      <v:shape id="_x0000_i1367" type="#_x0000_t75" style="width:53.4pt;height:18pt" o:ole="">
                        <v:imagedata r:id="rId31" o:title=""/>
                      </v:shape>
                      <w:control r:id="rId32" w:name="DefaultOcxName31" w:shapeid="_x0000_i1367"/>
                    </w:object>
                  </w:r>
                </w:p>
              </w:tc>
              <w:tc>
                <w:tcPr>
                  <w:tcW w:w="0" w:type="auto"/>
                  <w:hideMark/>
                </w:tcPr>
                <w:p w14:paraId="2604CD6C" w14:textId="77777777" w:rsidR="003B66D0" w:rsidRPr="00302EBF" w:rsidRDefault="003B66D0" w:rsidP="003B66D0">
                  <w:pPr>
                    <w:spacing w:before="75" w:after="75" w:line="240" w:lineRule="auto"/>
                    <w:rPr>
                      <w:rFonts w:ascii="Times New Roman" w:eastAsia="Times New Roman" w:hAnsi="Times New Roman" w:cs="Times New Roman"/>
                      <w:color w:val="002855"/>
                      <w:sz w:val="24"/>
                      <w:szCs w:val="24"/>
                    </w:rPr>
                  </w:pPr>
                  <w:r w:rsidRPr="00302EBF">
                    <w:rPr>
                      <w:rFonts w:ascii="Times New Roman" w:eastAsia="Times New Roman" w:hAnsi="Times New Roman" w:cs="Times New Roman"/>
                      <w:color w:val="000000"/>
                      <w:sz w:val="24"/>
                      <w:szCs w:val="24"/>
                    </w:rPr>
                    <w:t>Nicholas II</w:t>
                  </w:r>
                </w:p>
              </w:tc>
            </w:tr>
            <w:tr w:rsidR="003B66D0" w:rsidRPr="00302EBF" w14:paraId="16C480B4" w14:textId="77777777">
              <w:tc>
                <w:tcPr>
                  <w:tcW w:w="0" w:type="auto"/>
                  <w:hideMark/>
                </w:tcPr>
                <w:p w14:paraId="16E5A011" w14:textId="1C78885E" w:rsidR="003B66D0" w:rsidRPr="00302EBF" w:rsidRDefault="003B66D0" w:rsidP="003B66D0">
                  <w:pPr>
                    <w:spacing w:after="0" w:line="240" w:lineRule="auto"/>
                    <w:rPr>
                      <w:rFonts w:ascii="Times New Roman" w:eastAsia="Times New Roman" w:hAnsi="Times New Roman" w:cs="Times New Roman"/>
                      <w:color w:val="002855"/>
                      <w:sz w:val="24"/>
                      <w:szCs w:val="24"/>
                    </w:rPr>
                  </w:pPr>
                  <w:r w:rsidRPr="00302EBF">
                    <w:rPr>
                      <w:rFonts w:ascii="Times New Roman" w:eastAsia="Times New Roman" w:hAnsi="Times New Roman" w:cs="Times New Roman"/>
                      <w:color w:val="002855"/>
                      <w:sz w:val="24"/>
                      <w:szCs w:val="24"/>
                    </w:rPr>
                    <w:object w:dxaOrig="225" w:dyaOrig="225" w14:anchorId="2E1C1DBB">
                      <v:shape id="_x0000_i1368" type="#_x0000_t75" style="width:53.4pt;height:18pt" o:ole="">
                        <v:imagedata r:id="rId33" o:title=""/>
                      </v:shape>
                      <w:control r:id="rId34" w:name="DefaultOcxName41" w:shapeid="_x0000_i1368"/>
                    </w:object>
                  </w:r>
                </w:p>
              </w:tc>
              <w:tc>
                <w:tcPr>
                  <w:tcW w:w="0" w:type="auto"/>
                  <w:hideMark/>
                </w:tcPr>
                <w:p w14:paraId="023A6F17" w14:textId="77777777" w:rsidR="003B66D0" w:rsidRPr="00302EBF" w:rsidRDefault="003B66D0" w:rsidP="003B66D0">
                  <w:pPr>
                    <w:spacing w:before="75" w:after="75" w:line="240" w:lineRule="auto"/>
                    <w:rPr>
                      <w:rFonts w:ascii="Times New Roman" w:eastAsia="Times New Roman" w:hAnsi="Times New Roman" w:cs="Times New Roman"/>
                      <w:color w:val="002855"/>
                      <w:sz w:val="24"/>
                      <w:szCs w:val="24"/>
                    </w:rPr>
                  </w:pPr>
                  <w:r w:rsidRPr="00302EBF">
                    <w:rPr>
                      <w:rFonts w:ascii="Times New Roman" w:eastAsia="Times New Roman" w:hAnsi="Times New Roman" w:cs="Times New Roman"/>
                      <w:color w:val="000000"/>
                      <w:sz w:val="24"/>
                      <w:szCs w:val="24"/>
                    </w:rPr>
                    <w:t>Erich Ludendorff</w:t>
                  </w:r>
                </w:p>
              </w:tc>
            </w:tr>
            <w:tr w:rsidR="003B66D0" w:rsidRPr="00302EBF" w14:paraId="37B85D59" w14:textId="77777777">
              <w:tc>
                <w:tcPr>
                  <w:tcW w:w="0" w:type="auto"/>
                  <w:hideMark/>
                </w:tcPr>
                <w:p w14:paraId="0B8A277A" w14:textId="5D14CCD7" w:rsidR="003B66D0" w:rsidRPr="00302EBF" w:rsidRDefault="003B66D0" w:rsidP="003B66D0">
                  <w:pPr>
                    <w:spacing w:after="0" w:line="240" w:lineRule="auto"/>
                    <w:rPr>
                      <w:rFonts w:ascii="Times New Roman" w:eastAsia="Times New Roman" w:hAnsi="Times New Roman" w:cs="Times New Roman"/>
                      <w:color w:val="002855"/>
                      <w:sz w:val="24"/>
                      <w:szCs w:val="24"/>
                    </w:rPr>
                  </w:pPr>
                  <w:r w:rsidRPr="00302EBF">
                    <w:rPr>
                      <w:rFonts w:ascii="Times New Roman" w:eastAsia="Times New Roman" w:hAnsi="Times New Roman" w:cs="Times New Roman"/>
                      <w:color w:val="002855"/>
                      <w:sz w:val="24"/>
                      <w:szCs w:val="24"/>
                    </w:rPr>
                    <w:object w:dxaOrig="225" w:dyaOrig="225" w14:anchorId="1E6915D8">
                      <v:shape id="_x0000_i1369" type="#_x0000_t75" style="width:53.4pt;height:18pt" o:ole="">
                        <v:imagedata r:id="rId35" o:title=""/>
                      </v:shape>
                      <w:control r:id="rId36" w:name="DefaultOcxName51" w:shapeid="_x0000_i1369"/>
                    </w:object>
                  </w:r>
                </w:p>
              </w:tc>
              <w:tc>
                <w:tcPr>
                  <w:tcW w:w="0" w:type="auto"/>
                  <w:hideMark/>
                </w:tcPr>
                <w:p w14:paraId="4E1932A2" w14:textId="77777777" w:rsidR="003B66D0" w:rsidRPr="00302EBF" w:rsidRDefault="003B66D0" w:rsidP="003B66D0">
                  <w:pPr>
                    <w:spacing w:before="75" w:after="75" w:line="240" w:lineRule="auto"/>
                    <w:rPr>
                      <w:rFonts w:ascii="Times New Roman" w:eastAsia="Times New Roman" w:hAnsi="Times New Roman" w:cs="Times New Roman"/>
                      <w:color w:val="002855"/>
                      <w:sz w:val="24"/>
                      <w:szCs w:val="24"/>
                    </w:rPr>
                  </w:pPr>
                  <w:r w:rsidRPr="00302EBF">
                    <w:rPr>
                      <w:rFonts w:ascii="Times New Roman" w:eastAsia="Times New Roman" w:hAnsi="Times New Roman" w:cs="Times New Roman"/>
                      <w:color w:val="000000"/>
                      <w:sz w:val="24"/>
                      <w:szCs w:val="24"/>
                    </w:rPr>
                    <w:t>Hussein ibn-Ali</w:t>
                  </w:r>
                </w:p>
              </w:tc>
            </w:tr>
            <w:tr w:rsidR="003B66D0" w:rsidRPr="00302EBF" w14:paraId="783DFB8B" w14:textId="77777777">
              <w:tc>
                <w:tcPr>
                  <w:tcW w:w="0" w:type="auto"/>
                  <w:hideMark/>
                </w:tcPr>
                <w:p w14:paraId="36E1F9C5" w14:textId="302518B7" w:rsidR="003B66D0" w:rsidRPr="00302EBF" w:rsidRDefault="003B66D0" w:rsidP="003B66D0">
                  <w:pPr>
                    <w:spacing w:after="0" w:line="240" w:lineRule="auto"/>
                    <w:rPr>
                      <w:rFonts w:ascii="Times New Roman" w:eastAsia="Times New Roman" w:hAnsi="Times New Roman" w:cs="Times New Roman"/>
                      <w:color w:val="002855"/>
                      <w:sz w:val="24"/>
                      <w:szCs w:val="24"/>
                    </w:rPr>
                  </w:pPr>
                  <w:r w:rsidRPr="00302EBF">
                    <w:rPr>
                      <w:rFonts w:ascii="Times New Roman" w:eastAsia="Times New Roman" w:hAnsi="Times New Roman" w:cs="Times New Roman"/>
                      <w:color w:val="002855"/>
                      <w:sz w:val="24"/>
                      <w:szCs w:val="24"/>
                    </w:rPr>
                    <w:object w:dxaOrig="225" w:dyaOrig="225" w14:anchorId="4B6C1BD6">
                      <v:shape id="_x0000_i1370" type="#_x0000_t75" style="width:53.4pt;height:18pt" o:ole="">
                        <v:imagedata r:id="rId37" o:title=""/>
                      </v:shape>
                      <w:control r:id="rId38" w:name="DefaultOcxName61" w:shapeid="_x0000_i1370"/>
                    </w:object>
                  </w:r>
                </w:p>
              </w:tc>
              <w:tc>
                <w:tcPr>
                  <w:tcW w:w="0" w:type="auto"/>
                  <w:hideMark/>
                </w:tcPr>
                <w:p w14:paraId="1637DDA0" w14:textId="77777777" w:rsidR="003B66D0" w:rsidRPr="00302EBF" w:rsidRDefault="003B66D0" w:rsidP="003B66D0">
                  <w:pPr>
                    <w:spacing w:before="75" w:after="75" w:line="240" w:lineRule="auto"/>
                    <w:rPr>
                      <w:rFonts w:ascii="Times New Roman" w:eastAsia="Times New Roman" w:hAnsi="Times New Roman" w:cs="Times New Roman"/>
                      <w:color w:val="002855"/>
                      <w:sz w:val="24"/>
                      <w:szCs w:val="24"/>
                    </w:rPr>
                  </w:pPr>
                  <w:r w:rsidRPr="00302EBF">
                    <w:rPr>
                      <w:rFonts w:ascii="Times New Roman" w:eastAsia="Times New Roman" w:hAnsi="Times New Roman" w:cs="Times New Roman"/>
                      <w:color w:val="000000"/>
                      <w:sz w:val="24"/>
                      <w:szCs w:val="24"/>
                    </w:rPr>
                    <w:t xml:space="preserve">Vladimir </w:t>
                  </w:r>
                  <w:proofErr w:type="spellStart"/>
                  <w:r w:rsidRPr="00302EBF">
                    <w:rPr>
                      <w:rFonts w:ascii="Times New Roman" w:eastAsia="Times New Roman" w:hAnsi="Times New Roman" w:cs="Times New Roman"/>
                      <w:color w:val="000000"/>
                      <w:sz w:val="24"/>
                      <w:szCs w:val="24"/>
                    </w:rPr>
                    <w:t>Ilyich</w:t>
                  </w:r>
                  <w:proofErr w:type="spellEnd"/>
                  <w:r w:rsidRPr="00302EBF">
                    <w:rPr>
                      <w:rFonts w:ascii="Times New Roman" w:eastAsia="Times New Roman" w:hAnsi="Times New Roman" w:cs="Times New Roman"/>
                      <w:color w:val="000000"/>
                      <w:sz w:val="24"/>
                      <w:szCs w:val="24"/>
                    </w:rPr>
                    <w:t xml:space="preserve"> Lenin</w:t>
                  </w:r>
                </w:p>
              </w:tc>
            </w:tr>
            <w:tr w:rsidR="003B66D0" w:rsidRPr="00302EBF" w14:paraId="6AA60A10" w14:textId="77777777">
              <w:tc>
                <w:tcPr>
                  <w:tcW w:w="0" w:type="auto"/>
                  <w:hideMark/>
                </w:tcPr>
                <w:p w14:paraId="7CE7FB14" w14:textId="06EFCBCC" w:rsidR="003B66D0" w:rsidRPr="00302EBF" w:rsidRDefault="003B66D0" w:rsidP="003B66D0">
                  <w:pPr>
                    <w:spacing w:after="0" w:line="240" w:lineRule="auto"/>
                    <w:rPr>
                      <w:rFonts w:ascii="Times New Roman" w:eastAsia="Times New Roman" w:hAnsi="Times New Roman" w:cs="Times New Roman"/>
                      <w:color w:val="002855"/>
                      <w:sz w:val="24"/>
                      <w:szCs w:val="24"/>
                    </w:rPr>
                  </w:pPr>
                  <w:r w:rsidRPr="00302EBF">
                    <w:rPr>
                      <w:rFonts w:ascii="Times New Roman" w:eastAsia="Times New Roman" w:hAnsi="Times New Roman" w:cs="Times New Roman"/>
                      <w:color w:val="002855"/>
                      <w:sz w:val="24"/>
                      <w:szCs w:val="24"/>
                    </w:rPr>
                    <w:lastRenderedPageBreak/>
                    <w:object w:dxaOrig="225" w:dyaOrig="225" w14:anchorId="516BE035">
                      <v:shape id="_x0000_i1371" type="#_x0000_t75" style="width:53.4pt;height:18pt" o:ole="">
                        <v:imagedata r:id="rId39" o:title=""/>
                      </v:shape>
                      <w:control r:id="rId40" w:name="DefaultOcxName71" w:shapeid="_x0000_i1371"/>
                    </w:object>
                  </w:r>
                </w:p>
              </w:tc>
              <w:tc>
                <w:tcPr>
                  <w:tcW w:w="0" w:type="auto"/>
                  <w:hideMark/>
                </w:tcPr>
                <w:p w14:paraId="6A982A92" w14:textId="77777777" w:rsidR="003B66D0" w:rsidRPr="00302EBF" w:rsidRDefault="003B66D0" w:rsidP="003B66D0">
                  <w:pPr>
                    <w:spacing w:before="75" w:after="75" w:line="240" w:lineRule="auto"/>
                    <w:rPr>
                      <w:rFonts w:ascii="Times New Roman" w:eastAsia="Times New Roman" w:hAnsi="Times New Roman" w:cs="Times New Roman"/>
                      <w:color w:val="002855"/>
                      <w:sz w:val="24"/>
                      <w:szCs w:val="24"/>
                    </w:rPr>
                  </w:pPr>
                  <w:r w:rsidRPr="00302EBF">
                    <w:rPr>
                      <w:rFonts w:ascii="Times New Roman" w:eastAsia="Times New Roman" w:hAnsi="Times New Roman" w:cs="Times New Roman"/>
                      <w:color w:val="000000"/>
                      <w:sz w:val="24"/>
                      <w:szCs w:val="24"/>
                    </w:rPr>
                    <w:t>Woodrow Wilson</w:t>
                  </w:r>
                </w:p>
              </w:tc>
            </w:tr>
            <w:tr w:rsidR="003B66D0" w:rsidRPr="00302EBF" w14:paraId="56E517C1" w14:textId="77777777">
              <w:tc>
                <w:tcPr>
                  <w:tcW w:w="0" w:type="auto"/>
                  <w:hideMark/>
                </w:tcPr>
                <w:p w14:paraId="7EDCFEA5" w14:textId="449B9551" w:rsidR="003B66D0" w:rsidRPr="00302EBF" w:rsidRDefault="003B66D0" w:rsidP="003B66D0">
                  <w:pPr>
                    <w:spacing w:after="0" w:line="240" w:lineRule="auto"/>
                    <w:rPr>
                      <w:rFonts w:ascii="Times New Roman" w:eastAsia="Times New Roman" w:hAnsi="Times New Roman" w:cs="Times New Roman"/>
                      <w:color w:val="002855"/>
                      <w:sz w:val="24"/>
                      <w:szCs w:val="24"/>
                    </w:rPr>
                  </w:pPr>
                  <w:r w:rsidRPr="00302EBF">
                    <w:rPr>
                      <w:rFonts w:ascii="Times New Roman" w:eastAsia="Times New Roman" w:hAnsi="Times New Roman" w:cs="Times New Roman"/>
                      <w:color w:val="002855"/>
                      <w:sz w:val="24"/>
                      <w:szCs w:val="24"/>
                    </w:rPr>
                    <w:object w:dxaOrig="225" w:dyaOrig="225" w14:anchorId="39A7EB55">
                      <v:shape id="_x0000_i1372" type="#_x0000_t75" style="width:53.4pt;height:18pt" o:ole="">
                        <v:imagedata r:id="rId41" o:title=""/>
                      </v:shape>
                      <w:control r:id="rId42" w:name="DefaultOcxName81" w:shapeid="_x0000_i1372"/>
                    </w:object>
                  </w:r>
                </w:p>
              </w:tc>
              <w:tc>
                <w:tcPr>
                  <w:tcW w:w="0" w:type="auto"/>
                  <w:hideMark/>
                </w:tcPr>
                <w:p w14:paraId="7F22034A" w14:textId="77777777" w:rsidR="003B66D0" w:rsidRPr="00302EBF" w:rsidRDefault="003B66D0" w:rsidP="003B66D0">
                  <w:pPr>
                    <w:spacing w:before="75" w:after="75" w:line="240" w:lineRule="auto"/>
                    <w:rPr>
                      <w:rFonts w:ascii="Times New Roman" w:eastAsia="Times New Roman" w:hAnsi="Times New Roman" w:cs="Times New Roman"/>
                      <w:color w:val="002855"/>
                      <w:sz w:val="24"/>
                      <w:szCs w:val="24"/>
                    </w:rPr>
                  </w:pPr>
                  <w:r w:rsidRPr="00302EBF">
                    <w:rPr>
                      <w:rFonts w:ascii="Times New Roman" w:eastAsia="Times New Roman" w:hAnsi="Times New Roman" w:cs="Times New Roman"/>
                      <w:color w:val="000000"/>
                      <w:sz w:val="24"/>
                      <w:szCs w:val="24"/>
                    </w:rPr>
                    <w:t>Lloyd George</w:t>
                  </w:r>
                </w:p>
              </w:tc>
            </w:tr>
            <w:tr w:rsidR="003B66D0" w:rsidRPr="00302EBF" w14:paraId="303B5F7F" w14:textId="77777777">
              <w:tc>
                <w:tcPr>
                  <w:tcW w:w="0" w:type="auto"/>
                  <w:hideMark/>
                </w:tcPr>
                <w:p w14:paraId="2DCD3A48" w14:textId="2F257780" w:rsidR="003B66D0" w:rsidRPr="00302EBF" w:rsidRDefault="003B66D0" w:rsidP="003B66D0">
                  <w:pPr>
                    <w:spacing w:after="0" w:line="240" w:lineRule="auto"/>
                    <w:rPr>
                      <w:rFonts w:ascii="Times New Roman" w:eastAsia="Times New Roman" w:hAnsi="Times New Roman" w:cs="Times New Roman"/>
                      <w:color w:val="002855"/>
                      <w:sz w:val="24"/>
                      <w:szCs w:val="24"/>
                    </w:rPr>
                  </w:pPr>
                  <w:r w:rsidRPr="00302EBF">
                    <w:rPr>
                      <w:rFonts w:ascii="Times New Roman" w:eastAsia="Times New Roman" w:hAnsi="Times New Roman" w:cs="Times New Roman"/>
                      <w:color w:val="002855"/>
                      <w:sz w:val="24"/>
                      <w:szCs w:val="24"/>
                    </w:rPr>
                    <w:object w:dxaOrig="225" w:dyaOrig="225" w14:anchorId="4FC12007">
                      <v:shape id="_x0000_i1373" type="#_x0000_t75" style="width:53.4pt;height:18pt" o:ole="">
                        <v:imagedata r:id="rId43" o:title=""/>
                      </v:shape>
                      <w:control r:id="rId44" w:name="DefaultOcxName91" w:shapeid="_x0000_i1373"/>
                    </w:object>
                  </w:r>
                </w:p>
              </w:tc>
              <w:tc>
                <w:tcPr>
                  <w:tcW w:w="0" w:type="auto"/>
                  <w:hideMark/>
                </w:tcPr>
                <w:p w14:paraId="3541969A" w14:textId="77777777" w:rsidR="003B66D0" w:rsidRPr="00302EBF" w:rsidRDefault="003B66D0" w:rsidP="003B66D0">
                  <w:pPr>
                    <w:spacing w:before="75" w:after="75" w:line="240" w:lineRule="auto"/>
                    <w:rPr>
                      <w:rFonts w:ascii="Times New Roman" w:eastAsia="Times New Roman" w:hAnsi="Times New Roman" w:cs="Times New Roman"/>
                      <w:color w:val="002855"/>
                      <w:sz w:val="24"/>
                      <w:szCs w:val="24"/>
                    </w:rPr>
                  </w:pPr>
                  <w:r w:rsidRPr="00302EBF">
                    <w:rPr>
                      <w:rFonts w:ascii="Times New Roman" w:eastAsia="Times New Roman" w:hAnsi="Times New Roman" w:cs="Times New Roman"/>
                      <w:color w:val="000000"/>
                      <w:sz w:val="24"/>
                      <w:szCs w:val="24"/>
                    </w:rPr>
                    <w:t>Georges Clemenceau</w:t>
                  </w:r>
                </w:p>
              </w:tc>
            </w:tr>
          </w:tbl>
          <w:p w14:paraId="70CB64E6" w14:textId="77777777" w:rsidR="003B66D0" w:rsidRPr="00302EBF" w:rsidRDefault="003B66D0" w:rsidP="003B66D0">
            <w:pPr>
              <w:spacing w:after="0" w:line="240" w:lineRule="auto"/>
              <w:rPr>
                <w:rFonts w:ascii="Times New Roman" w:eastAsia="Times New Roman" w:hAnsi="Times New Roman" w:cs="Times New Roman"/>
                <w:color w:val="002855"/>
                <w:sz w:val="24"/>
                <w:szCs w:val="24"/>
              </w:rPr>
            </w:pPr>
          </w:p>
        </w:tc>
        <w:tc>
          <w:tcPr>
            <w:tcW w:w="2500" w:type="pct"/>
            <w:hideMark/>
          </w:tcPr>
          <w:tbl>
            <w:tblPr>
              <w:tblW w:w="0" w:type="auto"/>
              <w:tblCellMar>
                <w:top w:w="15" w:type="dxa"/>
                <w:left w:w="15" w:type="dxa"/>
                <w:bottom w:w="15" w:type="dxa"/>
                <w:right w:w="15" w:type="dxa"/>
              </w:tblCellMar>
              <w:tblLook w:val="04A0" w:firstRow="1" w:lastRow="0" w:firstColumn="1" w:lastColumn="0" w:noHBand="0" w:noVBand="1"/>
            </w:tblPr>
            <w:tblGrid>
              <w:gridCol w:w="264"/>
              <w:gridCol w:w="4386"/>
            </w:tblGrid>
            <w:tr w:rsidR="003B66D0" w:rsidRPr="00302EBF" w14:paraId="5FCE1426" w14:textId="77777777" w:rsidTr="003B66D0">
              <w:tc>
                <w:tcPr>
                  <w:tcW w:w="0" w:type="auto"/>
                  <w:hideMark/>
                </w:tcPr>
                <w:p w14:paraId="45EABC9F" w14:textId="77777777" w:rsidR="003B66D0" w:rsidRPr="00302EBF" w:rsidRDefault="003B66D0" w:rsidP="003B66D0">
                  <w:pPr>
                    <w:spacing w:after="0" w:line="240" w:lineRule="auto"/>
                    <w:rPr>
                      <w:rFonts w:ascii="Times New Roman" w:eastAsia="Times New Roman" w:hAnsi="Times New Roman" w:cs="Times New Roman"/>
                      <w:color w:val="002855"/>
                      <w:sz w:val="24"/>
                      <w:szCs w:val="24"/>
                    </w:rPr>
                  </w:pPr>
                  <w:r w:rsidRPr="00302EBF">
                    <w:rPr>
                      <w:rFonts w:ascii="Times New Roman" w:eastAsia="Times New Roman" w:hAnsi="Times New Roman" w:cs="Times New Roman"/>
                      <w:color w:val="002855"/>
                      <w:sz w:val="24"/>
                      <w:szCs w:val="24"/>
                    </w:rPr>
                    <w:lastRenderedPageBreak/>
                    <w:t>A.</w:t>
                  </w:r>
                </w:p>
              </w:tc>
              <w:tc>
                <w:tcPr>
                  <w:tcW w:w="0" w:type="auto"/>
                  <w:hideMark/>
                </w:tcPr>
                <w:p w14:paraId="5952FD59" w14:textId="20383978" w:rsidR="003B66D0" w:rsidRPr="00302EBF" w:rsidRDefault="003B66D0" w:rsidP="003B66D0">
                  <w:pPr>
                    <w:spacing w:before="75" w:after="75" w:line="240" w:lineRule="auto"/>
                    <w:rPr>
                      <w:rFonts w:ascii="Times New Roman" w:eastAsia="Times New Roman" w:hAnsi="Times New Roman" w:cs="Times New Roman"/>
                      <w:color w:val="002855"/>
                      <w:sz w:val="24"/>
                      <w:szCs w:val="24"/>
                    </w:rPr>
                  </w:pPr>
                  <w:r w:rsidRPr="00302EBF">
                    <w:rPr>
                      <w:rFonts w:ascii="Times New Roman" w:eastAsia="Times New Roman" w:hAnsi="Times New Roman" w:cs="Times New Roman"/>
                      <w:color w:val="000000"/>
                      <w:sz w:val="24"/>
                      <w:szCs w:val="24"/>
                    </w:rPr>
                    <w:t>Emperor of Germany at the start of the Great War</w:t>
                  </w:r>
                  <w:r w:rsidR="009C1A49" w:rsidRPr="00302EBF">
                    <w:rPr>
                      <w:rFonts w:ascii="Times New Roman" w:eastAsia="Times New Roman" w:hAnsi="Times New Roman" w:cs="Times New Roman"/>
                      <w:color w:val="000000"/>
                      <w:sz w:val="24"/>
                      <w:szCs w:val="24"/>
                    </w:rPr>
                    <w:t xml:space="preserve"> </w:t>
                  </w:r>
                  <w:r w:rsidR="009C1A49" w:rsidRPr="00302EBF">
                    <w:rPr>
                      <w:rFonts w:ascii="Times New Roman" w:eastAsia="Times New Roman" w:hAnsi="Times New Roman" w:cs="Times New Roman"/>
                      <w:color w:val="000000"/>
                      <w:sz w:val="24"/>
                      <w:szCs w:val="24"/>
                      <w:highlight w:val="green"/>
                    </w:rPr>
                    <w:t>W</w:t>
                  </w:r>
                  <w:r w:rsidR="009C1A49" w:rsidRPr="00302EBF">
                    <w:rPr>
                      <w:rFonts w:ascii="Times New Roman" w:eastAsia="Times New Roman" w:hAnsi="Times New Roman" w:cs="Times New Roman"/>
                      <w:color w:val="000000"/>
                      <w:sz w:val="24"/>
                      <w:szCs w:val="24"/>
                      <w:highlight w:val="green"/>
                    </w:rPr>
                    <w:t>ilhelm II</w:t>
                  </w:r>
                </w:p>
              </w:tc>
            </w:tr>
            <w:tr w:rsidR="003B66D0" w:rsidRPr="00302EBF" w14:paraId="2B291C07" w14:textId="77777777" w:rsidTr="003B66D0">
              <w:tc>
                <w:tcPr>
                  <w:tcW w:w="0" w:type="auto"/>
                  <w:hideMark/>
                </w:tcPr>
                <w:p w14:paraId="7FE7E751" w14:textId="77777777" w:rsidR="003B66D0" w:rsidRPr="00302EBF" w:rsidRDefault="003B66D0" w:rsidP="003B66D0">
                  <w:pPr>
                    <w:spacing w:after="0" w:line="240" w:lineRule="auto"/>
                    <w:rPr>
                      <w:rFonts w:ascii="Times New Roman" w:eastAsia="Times New Roman" w:hAnsi="Times New Roman" w:cs="Times New Roman"/>
                      <w:color w:val="002855"/>
                      <w:sz w:val="24"/>
                      <w:szCs w:val="24"/>
                    </w:rPr>
                  </w:pPr>
                  <w:r w:rsidRPr="00302EBF">
                    <w:rPr>
                      <w:rFonts w:ascii="Times New Roman" w:eastAsia="Times New Roman" w:hAnsi="Times New Roman" w:cs="Times New Roman"/>
                      <w:color w:val="002855"/>
                      <w:sz w:val="24"/>
                      <w:szCs w:val="24"/>
                    </w:rPr>
                    <w:t>B.</w:t>
                  </w:r>
                </w:p>
              </w:tc>
              <w:tc>
                <w:tcPr>
                  <w:tcW w:w="0" w:type="auto"/>
                  <w:hideMark/>
                </w:tcPr>
                <w:p w14:paraId="7EA215BE" w14:textId="31067EEB" w:rsidR="003B66D0" w:rsidRPr="00302EBF" w:rsidRDefault="003B66D0" w:rsidP="003B66D0">
                  <w:pPr>
                    <w:spacing w:before="75" w:after="75" w:line="240" w:lineRule="auto"/>
                    <w:rPr>
                      <w:rFonts w:ascii="Times New Roman" w:eastAsia="Times New Roman" w:hAnsi="Times New Roman" w:cs="Times New Roman"/>
                      <w:color w:val="002855"/>
                      <w:sz w:val="24"/>
                      <w:szCs w:val="24"/>
                    </w:rPr>
                  </w:pPr>
                  <w:r w:rsidRPr="00302EBF">
                    <w:rPr>
                      <w:rFonts w:ascii="Times New Roman" w:eastAsia="Times New Roman" w:hAnsi="Times New Roman" w:cs="Times New Roman"/>
                      <w:color w:val="000000"/>
                      <w:sz w:val="24"/>
                      <w:szCs w:val="24"/>
                    </w:rPr>
                    <w:t>Fanatical Serbian radical whose successful assassination of a royal is considered the event that started the Great War.</w:t>
                  </w:r>
                  <w:r w:rsidR="00A37C37" w:rsidRPr="00302EBF">
                    <w:rPr>
                      <w:rFonts w:ascii="Times New Roman" w:eastAsia="Times New Roman" w:hAnsi="Times New Roman" w:cs="Times New Roman"/>
                      <w:color w:val="000000"/>
                      <w:sz w:val="24"/>
                      <w:szCs w:val="24"/>
                    </w:rPr>
                    <w:t xml:space="preserve"> </w:t>
                  </w:r>
                  <w:r w:rsidR="00A37C37" w:rsidRPr="00302EBF">
                    <w:rPr>
                      <w:rFonts w:ascii="Times New Roman" w:eastAsia="Times New Roman" w:hAnsi="Times New Roman" w:cs="Times New Roman"/>
                      <w:color w:val="000000"/>
                      <w:sz w:val="24"/>
                      <w:szCs w:val="24"/>
                      <w:highlight w:val="green"/>
                    </w:rPr>
                    <w:t>Gavrilo Princip</w:t>
                  </w:r>
                </w:p>
              </w:tc>
            </w:tr>
            <w:tr w:rsidR="003B66D0" w:rsidRPr="00302EBF" w14:paraId="5DB3FD7D" w14:textId="77777777" w:rsidTr="003B66D0">
              <w:tc>
                <w:tcPr>
                  <w:tcW w:w="0" w:type="auto"/>
                  <w:hideMark/>
                </w:tcPr>
                <w:p w14:paraId="6324F1B6" w14:textId="77777777" w:rsidR="003B66D0" w:rsidRPr="00302EBF" w:rsidRDefault="003B66D0" w:rsidP="003B66D0">
                  <w:pPr>
                    <w:spacing w:after="0" w:line="240" w:lineRule="auto"/>
                    <w:rPr>
                      <w:rFonts w:ascii="Times New Roman" w:eastAsia="Times New Roman" w:hAnsi="Times New Roman" w:cs="Times New Roman"/>
                      <w:color w:val="002855"/>
                      <w:sz w:val="24"/>
                      <w:szCs w:val="24"/>
                    </w:rPr>
                  </w:pPr>
                  <w:r w:rsidRPr="00302EBF">
                    <w:rPr>
                      <w:rFonts w:ascii="Times New Roman" w:eastAsia="Times New Roman" w:hAnsi="Times New Roman" w:cs="Times New Roman"/>
                      <w:color w:val="002855"/>
                      <w:sz w:val="24"/>
                      <w:szCs w:val="24"/>
                    </w:rPr>
                    <w:t>C.</w:t>
                  </w:r>
                </w:p>
              </w:tc>
              <w:tc>
                <w:tcPr>
                  <w:tcW w:w="0" w:type="auto"/>
                  <w:hideMark/>
                </w:tcPr>
                <w:p w14:paraId="1B59C3A9" w14:textId="6EF293A9" w:rsidR="003B66D0" w:rsidRPr="00302EBF" w:rsidRDefault="003B66D0" w:rsidP="003B66D0">
                  <w:pPr>
                    <w:spacing w:before="75" w:after="75" w:line="240" w:lineRule="auto"/>
                    <w:rPr>
                      <w:rFonts w:ascii="Times New Roman" w:eastAsia="Times New Roman" w:hAnsi="Times New Roman" w:cs="Times New Roman"/>
                      <w:color w:val="002855"/>
                      <w:sz w:val="24"/>
                      <w:szCs w:val="24"/>
                    </w:rPr>
                  </w:pPr>
                  <w:r w:rsidRPr="00302EBF">
                    <w:rPr>
                      <w:rFonts w:ascii="Times New Roman" w:eastAsia="Times New Roman" w:hAnsi="Times New Roman" w:cs="Times New Roman"/>
                      <w:color w:val="000000"/>
                      <w:sz w:val="24"/>
                      <w:szCs w:val="24"/>
                    </w:rPr>
                    <w:t>Archduke and heir to the Austro-Hungarian throne who was assassinated in Sarajevo on June 28, 1914.</w:t>
                  </w:r>
                  <w:r w:rsidR="00D5157B" w:rsidRPr="00302EBF">
                    <w:rPr>
                      <w:rFonts w:ascii="Times New Roman" w:eastAsia="Times New Roman" w:hAnsi="Times New Roman" w:cs="Times New Roman"/>
                      <w:color w:val="000000"/>
                      <w:sz w:val="24"/>
                      <w:szCs w:val="24"/>
                    </w:rPr>
                    <w:t xml:space="preserve"> </w:t>
                  </w:r>
                  <w:r w:rsidR="00D5157B" w:rsidRPr="00302EBF">
                    <w:rPr>
                      <w:rFonts w:ascii="Times New Roman" w:eastAsia="Times New Roman" w:hAnsi="Times New Roman" w:cs="Times New Roman"/>
                      <w:color w:val="000000"/>
                      <w:sz w:val="24"/>
                      <w:szCs w:val="24"/>
                      <w:highlight w:val="green"/>
                    </w:rPr>
                    <w:t>F</w:t>
                  </w:r>
                  <w:r w:rsidR="00D5157B" w:rsidRPr="00302EBF">
                    <w:rPr>
                      <w:rFonts w:ascii="Times New Roman" w:eastAsia="Times New Roman" w:hAnsi="Times New Roman" w:cs="Times New Roman"/>
                      <w:color w:val="000000"/>
                      <w:sz w:val="24"/>
                      <w:szCs w:val="24"/>
                      <w:highlight w:val="green"/>
                    </w:rPr>
                    <w:t>ranz Ferdinand</w:t>
                  </w:r>
                </w:p>
              </w:tc>
            </w:tr>
            <w:tr w:rsidR="003B66D0" w:rsidRPr="00302EBF" w14:paraId="729FFE85" w14:textId="77777777" w:rsidTr="003B66D0">
              <w:tc>
                <w:tcPr>
                  <w:tcW w:w="0" w:type="auto"/>
                  <w:hideMark/>
                </w:tcPr>
                <w:p w14:paraId="5D108F1B" w14:textId="77777777" w:rsidR="003B66D0" w:rsidRPr="00302EBF" w:rsidRDefault="003B66D0" w:rsidP="003B66D0">
                  <w:pPr>
                    <w:spacing w:after="0" w:line="240" w:lineRule="auto"/>
                    <w:rPr>
                      <w:rFonts w:ascii="Times New Roman" w:eastAsia="Times New Roman" w:hAnsi="Times New Roman" w:cs="Times New Roman"/>
                      <w:color w:val="002855"/>
                      <w:sz w:val="24"/>
                      <w:szCs w:val="24"/>
                    </w:rPr>
                  </w:pPr>
                  <w:r w:rsidRPr="00302EBF">
                    <w:rPr>
                      <w:rFonts w:ascii="Times New Roman" w:eastAsia="Times New Roman" w:hAnsi="Times New Roman" w:cs="Times New Roman"/>
                      <w:color w:val="002855"/>
                      <w:sz w:val="24"/>
                      <w:szCs w:val="24"/>
                    </w:rPr>
                    <w:lastRenderedPageBreak/>
                    <w:t>D.</w:t>
                  </w:r>
                </w:p>
              </w:tc>
              <w:tc>
                <w:tcPr>
                  <w:tcW w:w="0" w:type="auto"/>
                  <w:hideMark/>
                </w:tcPr>
                <w:p w14:paraId="5F4EF1D2" w14:textId="761913AD" w:rsidR="003B66D0" w:rsidRPr="00302EBF" w:rsidRDefault="003B66D0" w:rsidP="003B66D0">
                  <w:pPr>
                    <w:spacing w:before="75" w:after="75" w:line="240" w:lineRule="auto"/>
                    <w:rPr>
                      <w:rFonts w:ascii="Times New Roman" w:eastAsia="Times New Roman" w:hAnsi="Times New Roman" w:cs="Times New Roman"/>
                      <w:color w:val="002855"/>
                      <w:sz w:val="24"/>
                      <w:szCs w:val="24"/>
                    </w:rPr>
                  </w:pPr>
                  <w:r w:rsidRPr="00302EBF">
                    <w:rPr>
                      <w:rFonts w:ascii="Times New Roman" w:eastAsia="Times New Roman" w:hAnsi="Times New Roman" w:cs="Times New Roman"/>
                      <w:color w:val="000000"/>
                      <w:sz w:val="24"/>
                      <w:szCs w:val="24"/>
                    </w:rPr>
                    <w:t>Prime Minister of Great Britain</w:t>
                  </w:r>
                  <w:r w:rsidR="009C1A49" w:rsidRPr="00302EBF">
                    <w:rPr>
                      <w:rFonts w:ascii="Times New Roman" w:eastAsia="Times New Roman" w:hAnsi="Times New Roman" w:cs="Times New Roman"/>
                      <w:color w:val="000000"/>
                      <w:sz w:val="24"/>
                      <w:szCs w:val="24"/>
                    </w:rPr>
                    <w:t xml:space="preserve"> </w:t>
                  </w:r>
                  <w:r w:rsidR="009C1A49" w:rsidRPr="00302EBF">
                    <w:rPr>
                      <w:rFonts w:ascii="Times New Roman" w:eastAsia="Times New Roman" w:hAnsi="Times New Roman" w:cs="Times New Roman"/>
                      <w:color w:val="000000"/>
                      <w:sz w:val="24"/>
                      <w:szCs w:val="24"/>
                      <w:highlight w:val="green"/>
                    </w:rPr>
                    <w:t>L</w:t>
                  </w:r>
                  <w:r w:rsidR="009C1A49" w:rsidRPr="00302EBF">
                    <w:rPr>
                      <w:rFonts w:ascii="Times New Roman" w:eastAsia="Times New Roman" w:hAnsi="Times New Roman" w:cs="Times New Roman"/>
                      <w:color w:val="000000"/>
                      <w:sz w:val="24"/>
                      <w:szCs w:val="24"/>
                      <w:highlight w:val="green"/>
                    </w:rPr>
                    <w:t>loyd George</w:t>
                  </w:r>
                </w:p>
              </w:tc>
            </w:tr>
            <w:tr w:rsidR="003B66D0" w:rsidRPr="00302EBF" w14:paraId="53BB8426" w14:textId="77777777" w:rsidTr="003B66D0">
              <w:tc>
                <w:tcPr>
                  <w:tcW w:w="0" w:type="auto"/>
                  <w:hideMark/>
                </w:tcPr>
                <w:p w14:paraId="7EF43078" w14:textId="77777777" w:rsidR="003B66D0" w:rsidRPr="00302EBF" w:rsidRDefault="003B66D0" w:rsidP="003B66D0">
                  <w:pPr>
                    <w:spacing w:after="0" w:line="240" w:lineRule="auto"/>
                    <w:rPr>
                      <w:rFonts w:ascii="Times New Roman" w:eastAsia="Times New Roman" w:hAnsi="Times New Roman" w:cs="Times New Roman"/>
                      <w:color w:val="002855"/>
                      <w:sz w:val="24"/>
                      <w:szCs w:val="24"/>
                    </w:rPr>
                  </w:pPr>
                  <w:r w:rsidRPr="00302EBF">
                    <w:rPr>
                      <w:rFonts w:ascii="Times New Roman" w:eastAsia="Times New Roman" w:hAnsi="Times New Roman" w:cs="Times New Roman"/>
                      <w:color w:val="002855"/>
                      <w:sz w:val="24"/>
                      <w:szCs w:val="24"/>
                    </w:rPr>
                    <w:t>E.</w:t>
                  </w:r>
                </w:p>
              </w:tc>
              <w:tc>
                <w:tcPr>
                  <w:tcW w:w="0" w:type="auto"/>
                  <w:hideMark/>
                </w:tcPr>
                <w:p w14:paraId="78F46B0B" w14:textId="2D3A3EA2" w:rsidR="003B66D0" w:rsidRPr="00302EBF" w:rsidRDefault="003B66D0" w:rsidP="003B66D0">
                  <w:pPr>
                    <w:spacing w:before="75" w:after="75" w:line="240" w:lineRule="auto"/>
                    <w:rPr>
                      <w:rFonts w:ascii="Times New Roman" w:eastAsia="Times New Roman" w:hAnsi="Times New Roman" w:cs="Times New Roman"/>
                      <w:color w:val="002855"/>
                      <w:sz w:val="24"/>
                      <w:szCs w:val="24"/>
                    </w:rPr>
                  </w:pPr>
                  <w:r w:rsidRPr="00302EBF">
                    <w:rPr>
                      <w:rFonts w:ascii="Times New Roman" w:eastAsia="Times New Roman" w:hAnsi="Times New Roman" w:cs="Times New Roman"/>
                      <w:color w:val="000000"/>
                      <w:sz w:val="24"/>
                      <w:szCs w:val="24"/>
                    </w:rPr>
                    <w:t xml:space="preserve">German general who coined the term Total War and hero of the Battle of </w:t>
                  </w:r>
                  <w:proofErr w:type="spellStart"/>
                  <w:r w:rsidRPr="00302EBF">
                    <w:rPr>
                      <w:rFonts w:ascii="Times New Roman" w:eastAsia="Times New Roman" w:hAnsi="Times New Roman" w:cs="Times New Roman"/>
                      <w:color w:val="000000"/>
                      <w:sz w:val="24"/>
                      <w:szCs w:val="24"/>
                    </w:rPr>
                    <w:t>Tannenberg</w:t>
                  </w:r>
                  <w:proofErr w:type="spellEnd"/>
                  <w:r w:rsidR="00D5157B" w:rsidRPr="00302EBF">
                    <w:rPr>
                      <w:rFonts w:ascii="Times New Roman" w:eastAsia="Times New Roman" w:hAnsi="Times New Roman" w:cs="Times New Roman"/>
                      <w:color w:val="000000"/>
                      <w:sz w:val="24"/>
                      <w:szCs w:val="24"/>
                    </w:rPr>
                    <w:t xml:space="preserve"> </w:t>
                  </w:r>
                  <w:r w:rsidR="00D5157B" w:rsidRPr="00302EBF">
                    <w:rPr>
                      <w:rFonts w:ascii="Times New Roman" w:eastAsia="Times New Roman" w:hAnsi="Times New Roman" w:cs="Times New Roman"/>
                      <w:color w:val="000000"/>
                      <w:sz w:val="24"/>
                      <w:szCs w:val="24"/>
                      <w:highlight w:val="green"/>
                    </w:rPr>
                    <w:t>E</w:t>
                  </w:r>
                  <w:r w:rsidR="00D5157B" w:rsidRPr="00302EBF">
                    <w:rPr>
                      <w:rFonts w:ascii="Times New Roman" w:eastAsia="Times New Roman" w:hAnsi="Times New Roman" w:cs="Times New Roman"/>
                      <w:color w:val="000000"/>
                      <w:sz w:val="24"/>
                      <w:szCs w:val="24"/>
                      <w:highlight w:val="green"/>
                    </w:rPr>
                    <w:t>rich Ludendorff</w:t>
                  </w:r>
                </w:p>
              </w:tc>
            </w:tr>
            <w:tr w:rsidR="003B66D0" w:rsidRPr="00302EBF" w14:paraId="6609B4A5" w14:textId="77777777" w:rsidTr="003B66D0">
              <w:tc>
                <w:tcPr>
                  <w:tcW w:w="0" w:type="auto"/>
                  <w:hideMark/>
                </w:tcPr>
                <w:p w14:paraId="5BC98915" w14:textId="77777777" w:rsidR="003B66D0" w:rsidRPr="00302EBF" w:rsidRDefault="003B66D0" w:rsidP="003B66D0">
                  <w:pPr>
                    <w:spacing w:after="0" w:line="240" w:lineRule="auto"/>
                    <w:rPr>
                      <w:rFonts w:ascii="Times New Roman" w:eastAsia="Times New Roman" w:hAnsi="Times New Roman" w:cs="Times New Roman"/>
                      <w:color w:val="002855"/>
                      <w:sz w:val="24"/>
                      <w:szCs w:val="24"/>
                    </w:rPr>
                  </w:pPr>
                  <w:r w:rsidRPr="00302EBF">
                    <w:rPr>
                      <w:rFonts w:ascii="Times New Roman" w:eastAsia="Times New Roman" w:hAnsi="Times New Roman" w:cs="Times New Roman"/>
                      <w:color w:val="002855"/>
                      <w:sz w:val="24"/>
                      <w:szCs w:val="24"/>
                    </w:rPr>
                    <w:t>F.</w:t>
                  </w:r>
                </w:p>
              </w:tc>
              <w:tc>
                <w:tcPr>
                  <w:tcW w:w="0" w:type="auto"/>
                  <w:hideMark/>
                </w:tcPr>
                <w:p w14:paraId="5D9CDE51" w14:textId="578AD882" w:rsidR="003B66D0" w:rsidRPr="00302EBF" w:rsidRDefault="003B66D0" w:rsidP="003B66D0">
                  <w:pPr>
                    <w:spacing w:before="75" w:after="75" w:line="240" w:lineRule="auto"/>
                    <w:rPr>
                      <w:rFonts w:ascii="Times New Roman" w:eastAsia="Times New Roman" w:hAnsi="Times New Roman" w:cs="Times New Roman"/>
                      <w:color w:val="002855"/>
                      <w:sz w:val="24"/>
                      <w:szCs w:val="24"/>
                    </w:rPr>
                  </w:pPr>
                  <w:r w:rsidRPr="00302EBF">
                    <w:rPr>
                      <w:rFonts w:ascii="Times New Roman" w:eastAsia="Times New Roman" w:hAnsi="Times New Roman" w:cs="Times New Roman"/>
                      <w:color w:val="000000"/>
                      <w:sz w:val="24"/>
                      <w:szCs w:val="24"/>
                    </w:rPr>
                    <w:t>Chief magistrate of Mecca and ruler for much of the Ottoman territory</w:t>
                  </w:r>
                  <w:r w:rsidR="00D5157B" w:rsidRPr="00302EBF">
                    <w:rPr>
                      <w:rFonts w:ascii="Times New Roman" w:eastAsia="Times New Roman" w:hAnsi="Times New Roman" w:cs="Times New Roman"/>
                      <w:color w:val="000000"/>
                      <w:sz w:val="24"/>
                      <w:szCs w:val="24"/>
                    </w:rPr>
                    <w:t xml:space="preserve"> </w:t>
                  </w:r>
                  <w:r w:rsidR="00D5157B" w:rsidRPr="00302EBF">
                    <w:rPr>
                      <w:rFonts w:ascii="Times New Roman" w:eastAsia="Times New Roman" w:hAnsi="Times New Roman" w:cs="Times New Roman"/>
                      <w:color w:val="000000"/>
                      <w:sz w:val="24"/>
                      <w:szCs w:val="24"/>
                      <w:highlight w:val="green"/>
                    </w:rPr>
                    <w:t>H</w:t>
                  </w:r>
                  <w:r w:rsidR="00D5157B" w:rsidRPr="00302EBF">
                    <w:rPr>
                      <w:rFonts w:ascii="Times New Roman" w:eastAsia="Times New Roman" w:hAnsi="Times New Roman" w:cs="Times New Roman"/>
                      <w:color w:val="000000"/>
                      <w:sz w:val="24"/>
                      <w:szCs w:val="24"/>
                      <w:highlight w:val="green"/>
                    </w:rPr>
                    <w:t>ussein ibn-Ali</w:t>
                  </w:r>
                </w:p>
              </w:tc>
            </w:tr>
            <w:tr w:rsidR="003B66D0" w:rsidRPr="00302EBF" w14:paraId="1A1F3AF9" w14:textId="77777777" w:rsidTr="003B66D0">
              <w:tc>
                <w:tcPr>
                  <w:tcW w:w="0" w:type="auto"/>
                  <w:hideMark/>
                </w:tcPr>
                <w:p w14:paraId="1D641B60" w14:textId="77777777" w:rsidR="003B66D0" w:rsidRPr="00302EBF" w:rsidRDefault="003B66D0" w:rsidP="003B66D0">
                  <w:pPr>
                    <w:spacing w:after="0" w:line="240" w:lineRule="auto"/>
                    <w:rPr>
                      <w:rFonts w:ascii="Times New Roman" w:eastAsia="Times New Roman" w:hAnsi="Times New Roman" w:cs="Times New Roman"/>
                      <w:color w:val="002855"/>
                      <w:sz w:val="24"/>
                      <w:szCs w:val="24"/>
                    </w:rPr>
                  </w:pPr>
                  <w:r w:rsidRPr="00302EBF">
                    <w:rPr>
                      <w:rFonts w:ascii="Times New Roman" w:eastAsia="Times New Roman" w:hAnsi="Times New Roman" w:cs="Times New Roman"/>
                      <w:color w:val="002855"/>
                      <w:sz w:val="24"/>
                      <w:szCs w:val="24"/>
                    </w:rPr>
                    <w:t>G.</w:t>
                  </w:r>
                </w:p>
              </w:tc>
              <w:tc>
                <w:tcPr>
                  <w:tcW w:w="0" w:type="auto"/>
                  <w:hideMark/>
                </w:tcPr>
                <w:p w14:paraId="247AE7E6" w14:textId="6BE2422A" w:rsidR="003B66D0" w:rsidRPr="00302EBF" w:rsidRDefault="003B66D0" w:rsidP="003B66D0">
                  <w:pPr>
                    <w:spacing w:before="75" w:after="75" w:line="240" w:lineRule="auto"/>
                    <w:rPr>
                      <w:rFonts w:ascii="Times New Roman" w:eastAsia="Times New Roman" w:hAnsi="Times New Roman" w:cs="Times New Roman"/>
                      <w:color w:val="002855"/>
                      <w:sz w:val="24"/>
                      <w:szCs w:val="24"/>
                    </w:rPr>
                  </w:pPr>
                  <w:r w:rsidRPr="00302EBF">
                    <w:rPr>
                      <w:rFonts w:ascii="Times New Roman" w:eastAsia="Times New Roman" w:hAnsi="Times New Roman" w:cs="Times New Roman"/>
                      <w:color w:val="000000"/>
                      <w:sz w:val="24"/>
                      <w:szCs w:val="24"/>
                    </w:rPr>
                    <w:t>Prime Minister of France</w:t>
                  </w:r>
                  <w:r w:rsidR="009C1A49" w:rsidRPr="00302EBF">
                    <w:rPr>
                      <w:rFonts w:ascii="Times New Roman" w:eastAsia="Times New Roman" w:hAnsi="Times New Roman" w:cs="Times New Roman"/>
                      <w:color w:val="000000"/>
                      <w:sz w:val="24"/>
                      <w:szCs w:val="24"/>
                    </w:rPr>
                    <w:t xml:space="preserve"> </w:t>
                  </w:r>
                  <w:r w:rsidR="009C1A49" w:rsidRPr="00302EBF">
                    <w:rPr>
                      <w:rFonts w:ascii="Times New Roman" w:eastAsia="Times New Roman" w:hAnsi="Times New Roman" w:cs="Times New Roman"/>
                      <w:color w:val="000000"/>
                      <w:sz w:val="24"/>
                      <w:szCs w:val="24"/>
                      <w:highlight w:val="green"/>
                    </w:rPr>
                    <w:t>G</w:t>
                  </w:r>
                  <w:r w:rsidR="009C1A49" w:rsidRPr="00302EBF">
                    <w:rPr>
                      <w:rFonts w:ascii="Times New Roman" w:eastAsia="Times New Roman" w:hAnsi="Times New Roman" w:cs="Times New Roman"/>
                      <w:color w:val="000000"/>
                      <w:sz w:val="24"/>
                      <w:szCs w:val="24"/>
                      <w:highlight w:val="green"/>
                    </w:rPr>
                    <w:t>eorges Clemenceau</w:t>
                  </w:r>
                </w:p>
              </w:tc>
            </w:tr>
            <w:tr w:rsidR="003B66D0" w:rsidRPr="00302EBF" w14:paraId="048D5DB9" w14:textId="77777777" w:rsidTr="003B66D0">
              <w:tc>
                <w:tcPr>
                  <w:tcW w:w="0" w:type="auto"/>
                  <w:hideMark/>
                </w:tcPr>
                <w:p w14:paraId="3B2622D2" w14:textId="77777777" w:rsidR="003B66D0" w:rsidRPr="00302EBF" w:rsidRDefault="003B66D0" w:rsidP="003B66D0">
                  <w:pPr>
                    <w:spacing w:after="0" w:line="240" w:lineRule="auto"/>
                    <w:rPr>
                      <w:rFonts w:ascii="Times New Roman" w:eastAsia="Times New Roman" w:hAnsi="Times New Roman" w:cs="Times New Roman"/>
                      <w:color w:val="002855"/>
                      <w:sz w:val="24"/>
                      <w:szCs w:val="24"/>
                    </w:rPr>
                  </w:pPr>
                  <w:r w:rsidRPr="00302EBF">
                    <w:rPr>
                      <w:rFonts w:ascii="Times New Roman" w:eastAsia="Times New Roman" w:hAnsi="Times New Roman" w:cs="Times New Roman"/>
                      <w:color w:val="002855"/>
                      <w:sz w:val="24"/>
                      <w:szCs w:val="24"/>
                    </w:rPr>
                    <w:t>H.</w:t>
                  </w:r>
                </w:p>
              </w:tc>
              <w:tc>
                <w:tcPr>
                  <w:tcW w:w="0" w:type="auto"/>
                  <w:hideMark/>
                </w:tcPr>
                <w:p w14:paraId="4112AD41" w14:textId="2585F355" w:rsidR="003B66D0" w:rsidRPr="00302EBF" w:rsidRDefault="003B66D0" w:rsidP="003B66D0">
                  <w:pPr>
                    <w:spacing w:before="75" w:after="75" w:line="240" w:lineRule="auto"/>
                    <w:rPr>
                      <w:rFonts w:ascii="Times New Roman" w:eastAsia="Times New Roman" w:hAnsi="Times New Roman" w:cs="Times New Roman"/>
                      <w:color w:val="002855"/>
                      <w:sz w:val="24"/>
                      <w:szCs w:val="24"/>
                    </w:rPr>
                  </w:pPr>
                  <w:r w:rsidRPr="00302EBF">
                    <w:rPr>
                      <w:rFonts w:ascii="Times New Roman" w:eastAsia="Times New Roman" w:hAnsi="Times New Roman" w:cs="Times New Roman"/>
                      <w:color w:val="000000"/>
                      <w:sz w:val="24"/>
                      <w:szCs w:val="24"/>
                    </w:rPr>
                    <w:t>Russian revolutionary and leader of the Bolsheviks</w:t>
                  </w:r>
                  <w:r w:rsidR="009C1A49" w:rsidRPr="00302EBF">
                    <w:rPr>
                      <w:rFonts w:ascii="Times New Roman" w:eastAsia="Times New Roman" w:hAnsi="Times New Roman" w:cs="Times New Roman"/>
                      <w:color w:val="000000"/>
                      <w:sz w:val="24"/>
                      <w:szCs w:val="24"/>
                    </w:rPr>
                    <w:t xml:space="preserve"> </w:t>
                  </w:r>
                  <w:r w:rsidR="009C1A49" w:rsidRPr="00302EBF">
                    <w:rPr>
                      <w:rFonts w:ascii="Times New Roman" w:eastAsia="Times New Roman" w:hAnsi="Times New Roman" w:cs="Times New Roman"/>
                      <w:color w:val="000000"/>
                      <w:sz w:val="24"/>
                      <w:szCs w:val="24"/>
                      <w:highlight w:val="green"/>
                    </w:rPr>
                    <w:t>Nicholas II</w:t>
                  </w:r>
                </w:p>
              </w:tc>
            </w:tr>
            <w:tr w:rsidR="003B66D0" w:rsidRPr="00302EBF" w14:paraId="53E0BB2C" w14:textId="77777777" w:rsidTr="003B66D0">
              <w:tc>
                <w:tcPr>
                  <w:tcW w:w="0" w:type="auto"/>
                  <w:hideMark/>
                </w:tcPr>
                <w:p w14:paraId="3E514425" w14:textId="77777777" w:rsidR="003B66D0" w:rsidRPr="00302EBF" w:rsidRDefault="003B66D0" w:rsidP="003B66D0">
                  <w:pPr>
                    <w:spacing w:after="0" w:line="240" w:lineRule="auto"/>
                    <w:rPr>
                      <w:rFonts w:ascii="Times New Roman" w:eastAsia="Times New Roman" w:hAnsi="Times New Roman" w:cs="Times New Roman"/>
                      <w:color w:val="002855"/>
                      <w:sz w:val="24"/>
                      <w:szCs w:val="24"/>
                    </w:rPr>
                  </w:pPr>
                  <w:r w:rsidRPr="00302EBF">
                    <w:rPr>
                      <w:rFonts w:ascii="Times New Roman" w:eastAsia="Times New Roman" w:hAnsi="Times New Roman" w:cs="Times New Roman"/>
                      <w:color w:val="002855"/>
                      <w:sz w:val="24"/>
                      <w:szCs w:val="24"/>
                    </w:rPr>
                    <w:t>I.</w:t>
                  </w:r>
                </w:p>
              </w:tc>
              <w:tc>
                <w:tcPr>
                  <w:tcW w:w="0" w:type="auto"/>
                  <w:hideMark/>
                </w:tcPr>
                <w:p w14:paraId="4EB01349" w14:textId="45CBA57B" w:rsidR="003B66D0" w:rsidRPr="00302EBF" w:rsidRDefault="003B66D0" w:rsidP="003B66D0">
                  <w:pPr>
                    <w:spacing w:before="75" w:after="75" w:line="240" w:lineRule="auto"/>
                    <w:rPr>
                      <w:rFonts w:ascii="Times New Roman" w:eastAsia="Times New Roman" w:hAnsi="Times New Roman" w:cs="Times New Roman"/>
                      <w:color w:val="002855"/>
                      <w:sz w:val="24"/>
                      <w:szCs w:val="24"/>
                    </w:rPr>
                  </w:pPr>
                  <w:r w:rsidRPr="00302EBF">
                    <w:rPr>
                      <w:rFonts w:ascii="Times New Roman" w:eastAsia="Times New Roman" w:hAnsi="Times New Roman" w:cs="Times New Roman"/>
                      <w:color w:val="000000"/>
                      <w:sz w:val="24"/>
                      <w:szCs w:val="24"/>
                    </w:rPr>
                    <w:t>Tsar of Russia at the start of the Great War</w:t>
                  </w:r>
                  <w:r w:rsidR="00A37C37" w:rsidRPr="00302EBF">
                    <w:rPr>
                      <w:rFonts w:ascii="Times New Roman" w:eastAsia="Times New Roman" w:hAnsi="Times New Roman" w:cs="Times New Roman"/>
                      <w:color w:val="000000"/>
                      <w:sz w:val="24"/>
                      <w:szCs w:val="24"/>
                    </w:rPr>
                    <w:t xml:space="preserve"> </w:t>
                  </w:r>
                  <w:r w:rsidR="00A37C37" w:rsidRPr="00302EBF">
                    <w:rPr>
                      <w:rFonts w:ascii="Times New Roman" w:eastAsia="Times New Roman" w:hAnsi="Times New Roman" w:cs="Times New Roman"/>
                      <w:color w:val="000000"/>
                      <w:sz w:val="24"/>
                      <w:szCs w:val="24"/>
                      <w:highlight w:val="green"/>
                    </w:rPr>
                    <w:t>V</w:t>
                  </w:r>
                  <w:r w:rsidR="00A37C37" w:rsidRPr="00302EBF">
                    <w:rPr>
                      <w:rFonts w:ascii="Times New Roman" w:eastAsia="Times New Roman" w:hAnsi="Times New Roman" w:cs="Times New Roman"/>
                      <w:color w:val="000000"/>
                      <w:sz w:val="24"/>
                      <w:szCs w:val="24"/>
                      <w:highlight w:val="green"/>
                    </w:rPr>
                    <w:t xml:space="preserve">ladimir </w:t>
                  </w:r>
                  <w:proofErr w:type="spellStart"/>
                  <w:r w:rsidR="00A37C37" w:rsidRPr="00302EBF">
                    <w:rPr>
                      <w:rFonts w:ascii="Times New Roman" w:eastAsia="Times New Roman" w:hAnsi="Times New Roman" w:cs="Times New Roman"/>
                      <w:color w:val="000000"/>
                      <w:sz w:val="24"/>
                      <w:szCs w:val="24"/>
                      <w:highlight w:val="green"/>
                    </w:rPr>
                    <w:t>Ilyich</w:t>
                  </w:r>
                  <w:proofErr w:type="spellEnd"/>
                  <w:r w:rsidR="00A37C37" w:rsidRPr="00302EBF">
                    <w:rPr>
                      <w:rFonts w:ascii="Times New Roman" w:eastAsia="Times New Roman" w:hAnsi="Times New Roman" w:cs="Times New Roman"/>
                      <w:color w:val="000000"/>
                      <w:sz w:val="24"/>
                      <w:szCs w:val="24"/>
                      <w:highlight w:val="green"/>
                    </w:rPr>
                    <w:t xml:space="preserve"> Lenin</w:t>
                  </w:r>
                </w:p>
              </w:tc>
            </w:tr>
            <w:tr w:rsidR="003B66D0" w:rsidRPr="00302EBF" w14:paraId="33019CF6" w14:textId="77777777" w:rsidTr="003B66D0">
              <w:tc>
                <w:tcPr>
                  <w:tcW w:w="0" w:type="auto"/>
                  <w:hideMark/>
                </w:tcPr>
                <w:p w14:paraId="6F797726" w14:textId="77777777" w:rsidR="003B66D0" w:rsidRPr="00302EBF" w:rsidRDefault="003B66D0" w:rsidP="003B66D0">
                  <w:pPr>
                    <w:spacing w:after="0" w:line="240" w:lineRule="auto"/>
                    <w:rPr>
                      <w:rFonts w:ascii="Times New Roman" w:eastAsia="Times New Roman" w:hAnsi="Times New Roman" w:cs="Times New Roman"/>
                      <w:color w:val="002855"/>
                      <w:sz w:val="24"/>
                      <w:szCs w:val="24"/>
                    </w:rPr>
                  </w:pPr>
                  <w:r w:rsidRPr="00302EBF">
                    <w:rPr>
                      <w:rFonts w:ascii="Times New Roman" w:eastAsia="Times New Roman" w:hAnsi="Times New Roman" w:cs="Times New Roman"/>
                      <w:color w:val="002855"/>
                      <w:sz w:val="24"/>
                      <w:szCs w:val="24"/>
                    </w:rPr>
                    <w:t>J.</w:t>
                  </w:r>
                </w:p>
              </w:tc>
              <w:tc>
                <w:tcPr>
                  <w:tcW w:w="0" w:type="auto"/>
                  <w:hideMark/>
                </w:tcPr>
                <w:p w14:paraId="21DCE9CA" w14:textId="3964E80A" w:rsidR="003B66D0" w:rsidRPr="00302EBF" w:rsidRDefault="003B66D0" w:rsidP="003B66D0">
                  <w:pPr>
                    <w:spacing w:before="75" w:after="75" w:line="240" w:lineRule="auto"/>
                    <w:rPr>
                      <w:rFonts w:ascii="Times New Roman" w:eastAsia="Times New Roman" w:hAnsi="Times New Roman" w:cs="Times New Roman"/>
                      <w:color w:val="002855"/>
                      <w:sz w:val="24"/>
                      <w:szCs w:val="24"/>
                    </w:rPr>
                  </w:pPr>
                  <w:r w:rsidRPr="00302EBF">
                    <w:rPr>
                      <w:rFonts w:ascii="Times New Roman" w:eastAsia="Times New Roman" w:hAnsi="Times New Roman" w:cs="Times New Roman"/>
                      <w:color w:val="000000"/>
                      <w:sz w:val="24"/>
                      <w:szCs w:val="24"/>
                    </w:rPr>
                    <w:t xml:space="preserve">Proposed the </w:t>
                  </w:r>
                  <w:r w:rsidRPr="00302EBF">
                    <w:rPr>
                      <w:rFonts w:ascii="Times New Roman" w:eastAsia="Times New Roman" w:hAnsi="Times New Roman" w:cs="Times New Roman"/>
                      <w:i/>
                      <w:iCs/>
                      <w:color w:val="000000"/>
                      <w:sz w:val="24"/>
                      <w:szCs w:val="24"/>
                    </w:rPr>
                    <w:t>Fourteen Points</w:t>
                  </w:r>
                  <w:r w:rsidRPr="00302EBF">
                    <w:rPr>
                      <w:rFonts w:ascii="Times New Roman" w:eastAsia="Times New Roman" w:hAnsi="Times New Roman" w:cs="Times New Roman"/>
                      <w:color w:val="000000"/>
                      <w:sz w:val="24"/>
                      <w:szCs w:val="24"/>
                    </w:rPr>
                    <w:t>, including the League of Nations</w:t>
                  </w:r>
                  <w:r w:rsidR="00A37C37" w:rsidRPr="00302EBF">
                    <w:rPr>
                      <w:rFonts w:ascii="Times New Roman" w:eastAsia="Times New Roman" w:hAnsi="Times New Roman" w:cs="Times New Roman"/>
                      <w:color w:val="000000"/>
                      <w:sz w:val="24"/>
                      <w:szCs w:val="24"/>
                    </w:rPr>
                    <w:t xml:space="preserve"> </w:t>
                  </w:r>
                  <w:r w:rsidR="00A37C37" w:rsidRPr="00302EBF">
                    <w:rPr>
                      <w:rFonts w:ascii="Times New Roman" w:eastAsia="Times New Roman" w:hAnsi="Times New Roman" w:cs="Times New Roman"/>
                      <w:color w:val="000000"/>
                      <w:sz w:val="24"/>
                      <w:szCs w:val="24"/>
                      <w:highlight w:val="green"/>
                    </w:rPr>
                    <w:t>W</w:t>
                  </w:r>
                  <w:r w:rsidR="00A37C37" w:rsidRPr="00302EBF">
                    <w:rPr>
                      <w:rFonts w:ascii="Times New Roman" w:eastAsia="Times New Roman" w:hAnsi="Times New Roman" w:cs="Times New Roman"/>
                      <w:color w:val="000000"/>
                      <w:sz w:val="24"/>
                      <w:szCs w:val="24"/>
                      <w:highlight w:val="green"/>
                    </w:rPr>
                    <w:t>oodrow Wilson</w:t>
                  </w:r>
                </w:p>
              </w:tc>
            </w:tr>
          </w:tbl>
          <w:p w14:paraId="5FEF5425" w14:textId="77777777" w:rsidR="003B66D0" w:rsidRPr="00302EBF" w:rsidRDefault="003B66D0" w:rsidP="003B66D0">
            <w:pPr>
              <w:spacing w:after="0" w:line="240" w:lineRule="auto"/>
              <w:rPr>
                <w:rFonts w:ascii="Times New Roman" w:eastAsia="Times New Roman" w:hAnsi="Times New Roman" w:cs="Times New Roman"/>
                <w:color w:val="002855"/>
                <w:sz w:val="24"/>
                <w:szCs w:val="24"/>
              </w:rPr>
            </w:pPr>
          </w:p>
        </w:tc>
      </w:tr>
    </w:tbl>
    <w:p w14:paraId="134CCEC2" w14:textId="46C3500D" w:rsidR="003B66D0" w:rsidRPr="00302EBF" w:rsidRDefault="003B66D0">
      <w:pPr>
        <w:rPr>
          <w:rFonts w:ascii="Times New Roman" w:hAnsi="Times New Roman" w:cs="Times New Roman"/>
          <w:sz w:val="24"/>
          <w:szCs w:val="24"/>
        </w:rPr>
      </w:pPr>
    </w:p>
    <w:p w14:paraId="4DE2D07F" w14:textId="116586CF" w:rsidR="003B66D0" w:rsidRPr="00302EBF" w:rsidRDefault="003B66D0">
      <w:pPr>
        <w:rPr>
          <w:rFonts w:ascii="Times New Roman" w:hAnsi="Times New Roman" w:cs="Times New Roman"/>
          <w:sz w:val="24"/>
          <w:szCs w:val="24"/>
        </w:rPr>
      </w:pPr>
    </w:p>
    <w:p w14:paraId="04ED6F98" w14:textId="77777777" w:rsidR="00302EBF" w:rsidRPr="00302EBF" w:rsidRDefault="00302EBF" w:rsidP="00302EBF">
      <w:pPr>
        <w:spacing w:line="480" w:lineRule="auto"/>
        <w:jc w:val="both"/>
        <w:rPr>
          <w:rFonts w:ascii="Times New Roman" w:hAnsi="Times New Roman" w:cs="Times New Roman"/>
          <w:sz w:val="24"/>
          <w:szCs w:val="24"/>
        </w:rPr>
      </w:pPr>
      <w:r w:rsidRPr="00302EBF">
        <w:rPr>
          <w:rFonts w:ascii="Times New Roman" w:hAnsi="Times New Roman" w:cs="Times New Roman"/>
          <w:sz w:val="24"/>
          <w:szCs w:val="24"/>
        </w:rPr>
        <w:t>1.</w:t>
      </w:r>
      <w:r w:rsidRPr="00302EBF">
        <w:rPr>
          <w:rFonts w:ascii="Times New Roman" w:hAnsi="Times New Roman" w:cs="Times New Roman"/>
          <w:color w:val="002855"/>
          <w:sz w:val="24"/>
          <w:szCs w:val="24"/>
          <w:shd w:val="clear" w:color="auto" w:fill="FFFFFF"/>
        </w:rPr>
        <w:t xml:space="preserve">  </w:t>
      </w:r>
      <w:r w:rsidRPr="00302EBF">
        <w:rPr>
          <w:rFonts w:ascii="Times New Roman" w:hAnsi="Times New Roman" w:cs="Times New Roman"/>
          <w:color w:val="000000" w:themeColor="text1"/>
          <w:sz w:val="24"/>
          <w:szCs w:val="24"/>
          <w:shd w:val="clear" w:color="auto" w:fill="FFFFFF"/>
        </w:rPr>
        <w:t>World War I was called the "Great War" and "the war to end all wars." Offer your interpretation of why it was neither, using specific examples from cultural, economic, political, and ideological developments between 1914 and 1918 to prove your point.</w:t>
      </w:r>
    </w:p>
    <w:p w14:paraId="23DECF58" w14:textId="77777777" w:rsidR="00302EBF" w:rsidRPr="00302EBF" w:rsidRDefault="00302EBF" w:rsidP="00302EBF">
      <w:pPr>
        <w:spacing w:line="480" w:lineRule="auto"/>
        <w:jc w:val="both"/>
        <w:rPr>
          <w:rFonts w:ascii="Times New Roman" w:hAnsi="Times New Roman" w:cs="Times New Roman"/>
          <w:sz w:val="24"/>
          <w:szCs w:val="24"/>
        </w:rPr>
      </w:pPr>
      <w:r w:rsidRPr="00302EBF">
        <w:rPr>
          <w:rFonts w:ascii="Times New Roman" w:hAnsi="Times New Roman" w:cs="Times New Roman"/>
          <w:sz w:val="24"/>
          <w:szCs w:val="24"/>
        </w:rPr>
        <w:t xml:space="preserve">           Even though World War I was referred to as the “Great War” and “the war to end all wars”, myriad factors would bring on a chain of events which would contradict the phrase, “the war to end all wars.” Many of the great European powers strived to control the colonial territories or embrace market expansion, development of military as well as promulgation of nationalism before the beginning of World War I</w:t>
      </w:r>
      <w:r w:rsidRPr="00302EBF">
        <w:rPr>
          <w:rFonts w:ascii="Times New Roman" w:hAnsi="Times New Roman" w:cs="Times New Roman"/>
          <w:color w:val="222222"/>
          <w:sz w:val="24"/>
          <w:szCs w:val="24"/>
          <w:shd w:val="clear" w:color="auto" w:fill="FFFFFF"/>
        </w:rPr>
        <w:t xml:space="preserve"> (Coffman, 2014)</w:t>
      </w:r>
      <w:r w:rsidRPr="00302EBF">
        <w:rPr>
          <w:rFonts w:ascii="Times New Roman" w:hAnsi="Times New Roman" w:cs="Times New Roman"/>
          <w:sz w:val="24"/>
          <w:szCs w:val="24"/>
        </w:rPr>
        <w:t xml:space="preserve">. The aforementioned series of events resulted in revolutions and rising of tensions among the European nations like Germany, France, and the United Kingdom to name a few. Therefore, the increased tensions among the countries resulted in one of the greatest conflicts in the world’s history. During the period of years of 1914 to 1918, </w:t>
      </w:r>
      <w:r w:rsidRPr="00302EBF">
        <w:rPr>
          <w:rFonts w:ascii="Times New Roman" w:hAnsi="Times New Roman" w:cs="Times New Roman"/>
          <w:sz w:val="24"/>
          <w:szCs w:val="24"/>
        </w:rPr>
        <w:lastRenderedPageBreak/>
        <w:t>there were formation and disbandment of European alliances resulting in the emergence of revolts and conflicts of people living in the same countries. Some factions were in support of forming alliances while others did not opt for the idea leading to disagreements thus instigating conflicts due to division. Furthermore, failed resolutions among different countries led to increased brutal political conflicts which negatively affected the economy as trading activities between different countries were impaired</w:t>
      </w:r>
      <w:r w:rsidRPr="00302EBF">
        <w:rPr>
          <w:rFonts w:ascii="Times New Roman" w:hAnsi="Times New Roman" w:cs="Times New Roman"/>
          <w:color w:val="222222"/>
          <w:sz w:val="24"/>
          <w:szCs w:val="24"/>
          <w:shd w:val="clear" w:color="auto" w:fill="FFFFFF"/>
        </w:rPr>
        <w:t xml:space="preserve"> (</w:t>
      </w:r>
      <w:proofErr w:type="spellStart"/>
      <w:r w:rsidRPr="00302EBF">
        <w:rPr>
          <w:rFonts w:ascii="Times New Roman" w:hAnsi="Times New Roman" w:cs="Times New Roman"/>
          <w:color w:val="222222"/>
          <w:sz w:val="24"/>
          <w:szCs w:val="24"/>
          <w:shd w:val="clear" w:color="auto" w:fill="FFFFFF"/>
        </w:rPr>
        <w:t>Rundell</w:t>
      </w:r>
      <w:proofErr w:type="spellEnd"/>
      <w:r w:rsidRPr="00302EBF">
        <w:rPr>
          <w:rFonts w:ascii="Times New Roman" w:hAnsi="Times New Roman" w:cs="Times New Roman"/>
          <w:color w:val="222222"/>
          <w:sz w:val="24"/>
          <w:szCs w:val="24"/>
          <w:shd w:val="clear" w:color="auto" w:fill="FFFFFF"/>
        </w:rPr>
        <w:t>, 2017)</w:t>
      </w:r>
      <w:r w:rsidRPr="00302EBF">
        <w:rPr>
          <w:rFonts w:ascii="Times New Roman" w:hAnsi="Times New Roman" w:cs="Times New Roman"/>
          <w:sz w:val="24"/>
          <w:szCs w:val="24"/>
        </w:rPr>
        <w:t>. For instance, war debts along with reparations were common.</w:t>
      </w:r>
    </w:p>
    <w:p w14:paraId="35C5347E" w14:textId="77777777" w:rsidR="00302EBF" w:rsidRPr="00302EBF" w:rsidRDefault="00302EBF" w:rsidP="00302EBF">
      <w:pPr>
        <w:spacing w:line="480" w:lineRule="auto"/>
        <w:jc w:val="both"/>
        <w:rPr>
          <w:rFonts w:ascii="Times New Roman" w:hAnsi="Times New Roman" w:cs="Times New Roman"/>
          <w:sz w:val="24"/>
          <w:szCs w:val="24"/>
        </w:rPr>
      </w:pPr>
      <w:r w:rsidRPr="00302EBF">
        <w:rPr>
          <w:rFonts w:ascii="Times New Roman" w:hAnsi="Times New Roman" w:cs="Times New Roman"/>
          <w:sz w:val="24"/>
          <w:szCs w:val="24"/>
        </w:rPr>
        <w:t>2.</w:t>
      </w:r>
      <w:r w:rsidRPr="00302EBF">
        <w:rPr>
          <w:rFonts w:ascii="Times New Roman" w:hAnsi="Times New Roman" w:cs="Times New Roman"/>
          <w:color w:val="002855"/>
          <w:sz w:val="24"/>
          <w:szCs w:val="24"/>
          <w:shd w:val="clear" w:color="auto" w:fill="FFFFFF"/>
        </w:rPr>
        <w:t xml:space="preserve"> </w:t>
      </w:r>
      <w:r w:rsidRPr="00302EBF">
        <w:rPr>
          <w:rFonts w:ascii="Times New Roman" w:hAnsi="Times New Roman" w:cs="Times New Roman"/>
          <w:color w:val="000000" w:themeColor="text1"/>
          <w:sz w:val="24"/>
          <w:szCs w:val="24"/>
          <w:shd w:val="clear" w:color="auto" w:fill="FFFFFF"/>
        </w:rPr>
        <w:t>Explain how the post-war economic collapse throughout several Western nations directly correlated to the rise of fascism in Europe. Include the role of key personalities in the changing social and political landscape.</w:t>
      </w:r>
    </w:p>
    <w:p w14:paraId="697B9139" w14:textId="77777777" w:rsidR="00302EBF" w:rsidRPr="00302EBF" w:rsidRDefault="00302EBF" w:rsidP="00302EBF">
      <w:pPr>
        <w:spacing w:line="480" w:lineRule="auto"/>
        <w:ind w:firstLine="720"/>
        <w:jc w:val="both"/>
        <w:rPr>
          <w:rFonts w:ascii="Times New Roman" w:hAnsi="Times New Roman" w:cs="Times New Roman"/>
          <w:sz w:val="24"/>
          <w:szCs w:val="24"/>
        </w:rPr>
      </w:pPr>
      <w:r w:rsidRPr="00302EBF">
        <w:rPr>
          <w:rFonts w:ascii="Times New Roman" w:hAnsi="Times New Roman" w:cs="Times New Roman"/>
          <w:sz w:val="24"/>
          <w:szCs w:val="24"/>
        </w:rPr>
        <w:t>After the culmination of conflicts during World War I, the economy of Western countries plummeted. The rise of fascist leaders like Adolf Hitler and Benito Mussolini who headed Nazi Germany and the Kingdom of Italy respectively started imposing their dictatorial powers</w:t>
      </w:r>
      <w:r w:rsidRPr="00302EBF">
        <w:rPr>
          <w:rFonts w:ascii="Times New Roman" w:hAnsi="Times New Roman" w:cs="Times New Roman"/>
          <w:color w:val="222222"/>
          <w:sz w:val="24"/>
          <w:szCs w:val="24"/>
          <w:shd w:val="clear" w:color="auto" w:fill="FFFFFF"/>
        </w:rPr>
        <w:t xml:space="preserve"> (Feldman, 2017)</w:t>
      </w:r>
      <w:r w:rsidRPr="00302EBF">
        <w:rPr>
          <w:rFonts w:ascii="Times New Roman" w:hAnsi="Times New Roman" w:cs="Times New Roman"/>
          <w:sz w:val="24"/>
          <w:szCs w:val="24"/>
        </w:rPr>
        <w:t>. These fascist leaders promoted forcible repression of opposition by limiting the channeling of trading commodities. Fascism led to the economy’s regimentation, opposed the idea of liberalism as well as Marxism. Conflicts between people tremendously increased due to fascist leadership which had the viewpoint that political violence could be embraced. World War I was the greatest driver to World War II which led to great devastation in the world. This was the rise of dictatorial leaders whose oppressive way of ruling grossly affected the economy of European countries. Fascist leaders such as Adolf Hitler became engrossed in promoting imperialism to control other countries using the military force. This system propagated oppression and disunity of people as it championed oppression. Ideologically, fascism disrupted the global economy by ensuring imbalance in the distribution of available resources</w:t>
      </w:r>
      <w:r w:rsidRPr="00302EBF">
        <w:rPr>
          <w:rFonts w:ascii="Times New Roman" w:hAnsi="Times New Roman" w:cs="Times New Roman"/>
          <w:color w:val="222222"/>
          <w:sz w:val="24"/>
          <w:szCs w:val="24"/>
          <w:shd w:val="clear" w:color="auto" w:fill="FFFFFF"/>
        </w:rPr>
        <w:t xml:space="preserve"> (</w:t>
      </w:r>
      <w:proofErr w:type="spellStart"/>
      <w:r w:rsidRPr="00302EBF">
        <w:rPr>
          <w:rFonts w:ascii="Times New Roman" w:hAnsi="Times New Roman" w:cs="Times New Roman"/>
          <w:color w:val="222222"/>
          <w:sz w:val="24"/>
          <w:szCs w:val="24"/>
          <w:shd w:val="clear" w:color="auto" w:fill="FFFFFF"/>
        </w:rPr>
        <w:t>Anievas</w:t>
      </w:r>
      <w:proofErr w:type="spellEnd"/>
      <w:r w:rsidRPr="00302EBF">
        <w:rPr>
          <w:rFonts w:ascii="Times New Roman" w:hAnsi="Times New Roman" w:cs="Times New Roman"/>
          <w:color w:val="222222"/>
          <w:sz w:val="24"/>
          <w:szCs w:val="24"/>
          <w:shd w:val="clear" w:color="auto" w:fill="FFFFFF"/>
        </w:rPr>
        <w:t xml:space="preserve">, &amp; </w:t>
      </w:r>
      <w:proofErr w:type="spellStart"/>
      <w:r w:rsidRPr="00302EBF">
        <w:rPr>
          <w:rFonts w:ascii="Times New Roman" w:hAnsi="Times New Roman" w:cs="Times New Roman"/>
          <w:color w:val="222222"/>
          <w:sz w:val="24"/>
          <w:szCs w:val="24"/>
          <w:shd w:val="clear" w:color="auto" w:fill="FFFFFF"/>
        </w:rPr>
        <w:t>Saull</w:t>
      </w:r>
      <w:proofErr w:type="spellEnd"/>
      <w:r w:rsidRPr="00302EBF">
        <w:rPr>
          <w:rFonts w:ascii="Times New Roman" w:hAnsi="Times New Roman" w:cs="Times New Roman"/>
          <w:color w:val="222222"/>
          <w:sz w:val="24"/>
          <w:szCs w:val="24"/>
          <w:shd w:val="clear" w:color="auto" w:fill="FFFFFF"/>
        </w:rPr>
        <w:t>, 2019)</w:t>
      </w:r>
      <w:r w:rsidRPr="00302EBF">
        <w:rPr>
          <w:rFonts w:ascii="Times New Roman" w:hAnsi="Times New Roman" w:cs="Times New Roman"/>
          <w:sz w:val="24"/>
          <w:szCs w:val="24"/>
        </w:rPr>
        <w:t>. The post-</w:t>
      </w:r>
      <w:r w:rsidRPr="00302EBF">
        <w:rPr>
          <w:rFonts w:ascii="Times New Roman" w:hAnsi="Times New Roman" w:cs="Times New Roman"/>
          <w:sz w:val="24"/>
          <w:szCs w:val="24"/>
        </w:rPr>
        <w:lastRenderedPageBreak/>
        <w:t>war economic collapse was due to the rise of fascism as the leaders of this system were against communism as well as parliamentary liberalism. Thus trading between countries in Europe could not be easily carried out.</w:t>
      </w:r>
    </w:p>
    <w:p w14:paraId="447F348A" w14:textId="77777777" w:rsidR="00302EBF" w:rsidRPr="00302EBF" w:rsidRDefault="00302EBF" w:rsidP="00302EBF">
      <w:pPr>
        <w:spacing w:line="480" w:lineRule="auto"/>
        <w:jc w:val="both"/>
        <w:rPr>
          <w:rFonts w:ascii="Times New Roman" w:hAnsi="Times New Roman" w:cs="Times New Roman"/>
          <w:sz w:val="24"/>
          <w:szCs w:val="24"/>
        </w:rPr>
      </w:pPr>
    </w:p>
    <w:p w14:paraId="5F0F5D22" w14:textId="77777777" w:rsidR="00302EBF" w:rsidRPr="00302EBF" w:rsidRDefault="00302EBF" w:rsidP="00302EBF">
      <w:pPr>
        <w:spacing w:line="480" w:lineRule="auto"/>
        <w:jc w:val="both"/>
        <w:rPr>
          <w:rFonts w:ascii="Times New Roman" w:hAnsi="Times New Roman" w:cs="Times New Roman"/>
          <w:sz w:val="24"/>
          <w:szCs w:val="24"/>
        </w:rPr>
      </w:pPr>
    </w:p>
    <w:p w14:paraId="6B74DABC" w14:textId="77777777" w:rsidR="00302EBF" w:rsidRPr="00302EBF" w:rsidRDefault="00302EBF" w:rsidP="00302EBF">
      <w:pPr>
        <w:spacing w:line="480" w:lineRule="auto"/>
        <w:jc w:val="both"/>
        <w:rPr>
          <w:rFonts w:ascii="Times New Roman" w:hAnsi="Times New Roman" w:cs="Times New Roman"/>
          <w:sz w:val="24"/>
          <w:szCs w:val="24"/>
        </w:rPr>
      </w:pPr>
    </w:p>
    <w:p w14:paraId="7CF84206" w14:textId="77777777" w:rsidR="00302EBF" w:rsidRPr="00302EBF" w:rsidRDefault="00302EBF" w:rsidP="00302EBF">
      <w:pPr>
        <w:spacing w:line="480" w:lineRule="auto"/>
        <w:jc w:val="both"/>
        <w:rPr>
          <w:rFonts w:ascii="Times New Roman" w:hAnsi="Times New Roman" w:cs="Times New Roman"/>
          <w:sz w:val="24"/>
          <w:szCs w:val="24"/>
        </w:rPr>
      </w:pPr>
    </w:p>
    <w:p w14:paraId="5B09D764" w14:textId="77777777" w:rsidR="00302EBF" w:rsidRPr="00302EBF" w:rsidRDefault="00302EBF" w:rsidP="00302EBF">
      <w:pPr>
        <w:spacing w:line="480" w:lineRule="auto"/>
        <w:jc w:val="both"/>
        <w:rPr>
          <w:rFonts w:ascii="Times New Roman" w:hAnsi="Times New Roman" w:cs="Times New Roman"/>
          <w:sz w:val="24"/>
          <w:szCs w:val="24"/>
        </w:rPr>
      </w:pPr>
    </w:p>
    <w:p w14:paraId="7F40E771" w14:textId="77777777" w:rsidR="00302EBF" w:rsidRDefault="00302EBF">
      <w:pPr>
        <w:rPr>
          <w:rFonts w:ascii="Times New Roman" w:hAnsi="Times New Roman" w:cs="Times New Roman"/>
          <w:sz w:val="24"/>
          <w:szCs w:val="24"/>
        </w:rPr>
      </w:pPr>
      <w:r>
        <w:rPr>
          <w:rFonts w:ascii="Times New Roman" w:hAnsi="Times New Roman" w:cs="Times New Roman"/>
          <w:sz w:val="24"/>
          <w:szCs w:val="24"/>
        </w:rPr>
        <w:br w:type="page"/>
      </w:r>
    </w:p>
    <w:p w14:paraId="2398F0DF" w14:textId="334BD541" w:rsidR="00302EBF" w:rsidRPr="00302EBF" w:rsidRDefault="00302EBF" w:rsidP="00302EBF">
      <w:pPr>
        <w:spacing w:line="480" w:lineRule="auto"/>
        <w:jc w:val="center"/>
        <w:rPr>
          <w:rFonts w:ascii="Times New Roman" w:hAnsi="Times New Roman" w:cs="Times New Roman"/>
          <w:sz w:val="24"/>
          <w:szCs w:val="24"/>
        </w:rPr>
      </w:pPr>
      <w:r w:rsidRPr="00302EBF">
        <w:rPr>
          <w:rFonts w:ascii="Times New Roman" w:hAnsi="Times New Roman" w:cs="Times New Roman"/>
          <w:sz w:val="24"/>
          <w:szCs w:val="24"/>
        </w:rPr>
        <w:lastRenderedPageBreak/>
        <w:t>References</w:t>
      </w:r>
    </w:p>
    <w:p w14:paraId="47886985" w14:textId="77777777" w:rsidR="00302EBF" w:rsidRPr="00302EBF" w:rsidRDefault="00302EBF" w:rsidP="00302EBF">
      <w:pPr>
        <w:spacing w:line="480" w:lineRule="auto"/>
        <w:ind w:left="720" w:hanging="720"/>
        <w:jc w:val="both"/>
        <w:rPr>
          <w:rFonts w:ascii="Times New Roman" w:hAnsi="Times New Roman" w:cs="Times New Roman"/>
          <w:sz w:val="24"/>
          <w:szCs w:val="24"/>
        </w:rPr>
      </w:pPr>
      <w:proofErr w:type="spellStart"/>
      <w:r w:rsidRPr="00302EBF">
        <w:rPr>
          <w:rFonts w:ascii="Times New Roman" w:hAnsi="Times New Roman" w:cs="Times New Roman"/>
          <w:color w:val="222222"/>
          <w:sz w:val="24"/>
          <w:szCs w:val="24"/>
          <w:shd w:val="clear" w:color="auto" w:fill="FFFFFF"/>
        </w:rPr>
        <w:t>Anievas</w:t>
      </w:r>
      <w:proofErr w:type="spellEnd"/>
      <w:r w:rsidRPr="00302EBF">
        <w:rPr>
          <w:rFonts w:ascii="Times New Roman" w:hAnsi="Times New Roman" w:cs="Times New Roman"/>
          <w:color w:val="222222"/>
          <w:sz w:val="24"/>
          <w:szCs w:val="24"/>
          <w:shd w:val="clear" w:color="auto" w:fill="FFFFFF"/>
        </w:rPr>
        <w:t xml:space="preserve">, A., &amp; </w:t>
      </w:r>
      <w:proofErr w:type="spellStart"/>
      <w:r w:rsidRPr="00302EBF">
        <w:rPr>
          <w:rFonts w:ascii="Times New Roman" w:hAnsi="Times New Roman" w:cs="Times New Roman"/>
          <w:color w:val="222222"/>
          <w:sz w:val="24"/>
          <w:szCs w:val="24"/>
          <w:shd w:val="clear" w:color="auto" w:fill="FFFFFF"/>
        </w:rPr>
        <w:t>Saull</w:t>
      </w:r>
      <w:proofErr w:type="spellEnd"/>
      <w:r w:rsidRPr="00302EBF">
        <w:rPr>
          <w:rFonts w:ascii="Times New Roman" w:hAnsi="Times New Roman" w:cs="Times New Roman"/>
          <w:color w:val="222222"/>
          <w:sz w:val="24"/>
          <w:szCs w:val="24"/>
          <w:shd w:val="clear" w:color="auto" w:fill="FFFFFF"/>
        </w:rPr>
        <w:t>, R. (2019). Reassessing the Cold War and the Far-Right: Fascist Legacies and the Making of the Liberal International Order after 1945. </w:t>
      </w:r>
      <w:r w:rsidRPr="00302EBF">
        <w:rPr>
          <w:rFonts w:ascii="Times New Roman" w:hAnsi="Times New Roman" w:cs="Times New Roman"/>
          <w:i/>
          <w:iCs/>
          <w:color w:val="222222"/>
          <w:sz w:val="24"/>
          <w:szCs w:val="24"/>
          <w:shd w:val="clear" w:color="auto" w:fill="FFFFFF"/>
        </w:rPr>
        <w:t>International Studies Review</w:t>
      </w:r>
      <w:r w:rsidRPr="00302EBF">
        <w:rPr>
          <w:rFonts w:ascii="Times New Roman" w:hAnsi="Times New Roman" w:cs="Times New Roman"/>
          <w:color w:val="222222"/>
          <w:sz w:val="24"/>
          <w:szCs w:val="24"/>
          <w:shd w:val="clear" w:color="auto" w:fill="FFFFFF"/>
        </w:rPr>
        <w:t>.</w:t>
      </w:r>
    </w:p>
    <w:p w14:paraId="5744E43D" w14:textId="77777777" w:rsidR="00302EBF" w:rsidRPr="00302EBF" w:rsidRDefault="00302EBF" w:rsidP="00302EBF">
      <w:pPr>
        <w:spacing w:line="480" w:lineRule="auto"/>
        <w:ind w:left="720" w:hanging="720"/>
        <w:jc w:val="both"/>
        <w:rPr>
          <w:rFonts w:ascii="Times New Roman" w:hAnsi="Times New Roman" w:cs="Times New Roman"/>
          <w:color w:val="222222"/>
          <w:sz w:val="24"/>
          <w:szCs w:val="24"/>
          <w:shd w:val="clear" w:color="auto" w:fill="FFFFFF"/>
        </w:rPr>
      </w:pPr>
      <w:r w:rsidRPr="00302EBF">
        <w:rPr>
          <w:rFonts w:ascii="Times New Roman" w:hAnsi="Times New Roman" w:cs="Times New Roman"/>
          <w:color w:val="222222"/>
          <w:sz w:val="24"/>
          <w:szCs w:val="24"/>
          <w:shd w:val="clear" w:color="auto" w:fill="FFFFFF"/>
        </w:rPr>
        <w:t>Coffman, E. M. (2014). </w:t>
      </w:r>
      <w:r w:rsidRPr="00302EBF">
        <w:rPr>
          <w:rFonts w:ascii="Times New Roman" w:hAnsi="Times New Roman" w:cs="Times New Roman"/>
          <w:i/>
          <w:iCs/>
          <w:color w:val="222222"/>
          <w:sz w:val="24"/>
          <w:szCs w:val="24"/>
          <w:shd w:val="clear" w:color="auto" w:fill="FFFFFF"/>
        </w:rPr>
        <w:t>The war to end all wars: The American military experience in World War I</w:t>
      </w:r>
      <w:r w:rsidRPr="00302EBF">
        <w:rPr>
          <w:rFonts w:ascii="Times New Roman" w:hAnsi="Times New Roman" w:cs="Times New Roman"/>
          <w:color w:val="222222"/>
          <w:sz w:val="24"/>
          <w:szCs w:val="24"/>
          <w:shd w:val="clear" w:color="auto" w:fill="FFFFFF"/>
        </w:rPr>
        <w:t>. University Press of Kentucky.</w:t>
      </w:r>
    </w:p>
    <w:p w14:paraId="08F4D899" w14:textId="77777777" w:rsidR="00302EBF" w:rsidRPr="00302EBF" w:rsidRDefault="00302EBF" w:rsidP="00302EBF">
      <w:pPr>
        <w:spacing w:line="480" w:lineRule="auto"/>
        <w:ind w:left="720" w:hanging="720"/>
        <w:jc w:val="both"/>
        <w:rPr>
          <w:rFonts w:ascii="Times New Roman" w:hAnsi="Times New Roman" w:cs="Times New Roman"/>
          <w:color w:val="222222"/>
          <w:sz w:val="24"/>
          <w:szCs w:val="24"/>
          <w:shd w:val="clear" w:color="auto" w:fill="FFFFFF"/>
        </w:rPr>
      </w:pPr>
      <w:r w:rsidRPr="00302EBF">
        <w:rPr>
          <w:rFonts w:ascii="Times New Roman" w:hAnsi="Times New Roman" w:cs="Times New Roman"/>
          <w:color w:val="222222"/>
          <w:sz w:val="24"/>
          <w:szCs w:val="24"/>
          <w:shd w:val="clear" w:color="auto" w:fill="FFFFFF"/>
        </w:rPr>
        <w:t>Feldman, G. D. (2017). The Economic Origins and Dimensions of European Fascism. In </w:t>
      </w:r>
      <w:r w:rsidRPr="00302EBF">
        <w:rPr>
          <w:rFonts w:ascii="Times New Roman" w:hAnsi="Times New Roman" w:cs="Times New Roman"/>
          <w:i/>
          <w:iCs/>
          <w:color w:val="222222"/>
          <w:sz w:val="24"/>
          <w:szCs w:val="24"/>
          <w:shd w:val="clear" w:color="auto" w:fill="FFFFFF"/>
        </w:rPr>
        <w:t>Enterprise in the Period of Fascism in Europe</w:t>
      </w:r>
      <w:r w:rsidRPr="00302EBF">
        <w:rPr>
          <w:rFonts w:ascii="Times New Roman" w:hAnsi="Times New Roman" w:cs="Times New Roman"/>
          <w:color w:val="222222"/>
          <w:sz w:val="24"/>
          <w:szCs w:val="24"/>
          <w:shd w:val="clear" w:color="auto" w:fill="FFFFFF"/>
        </w:rPr>
        <w:t> (pp. 3-13). Routledge.</w:t>
      </w:r>
    </w:p>
    <w:p w14:paraId="3426104B" w14:textId="77777777" w:rsidR="00302EBF" w:rsidRPr="00302EBF" w:rsidRDefault="00302EBF" w:rsidP="00302EBF">
      <w:pPr>
        <w:spacing w:line="480" w:lineRule="auto"/>
        <w:ind w:left="720" w:hanging="720"/>
        <w:jc w:val="both"/>
        <w:rPr>
          <w:rFonts w:ascii="Times New Roman" w:hAnsi="Times New Roman" w:cs="Times New Roman"/>
          <w:color w:val="222222"/>
          <w:sz w:val="24"/>
          <w:szCs w:val="24"/>
          <w:shd w:val="clear" w:color="auto" w:fill="FFFFFF"/>
        </w:rPr>
      </w:pPr>
      <w:proofErr w:type="spellStart"/>
      <w:r w:rsidRPr="00302EBF">
        <w:rPr>
          <w:rFonts w:ascii="Times New Roman" w:hAnsi="Times New Roman" w:cs="Times New Roman"/>
          <w:color w:val="222222"/>
          <w:sz w:val="24"/>
          <w:szCs w:val="24"/>
          <w:shd w:val="clear" w:color="auto" w:fill="FFFFFF"/>
        </w:rPr>
        <w:t>Rundell</w:t>
      </w:r>
      <w:proofErr w:type="spellEnd"/>
      <w:r w:rsidRPr="00302EBF">
        <w:rPr>
          <w:rFonts w:ascii="Times New Roman" w:hAnsi="Times New Roman" w:cs="Times New Roman"/>
          <w:color w:val="222222"/>
          <w:sz w:val="24"/>
          <w:szCs w:val="24"/>
          <w:shd w:val="clear" w:color="auto" w:fill="FFFFFF"/>
        </w:rPr>
        <w:t xml:space="preserve">, J. (2017). Modernity, </w:t>
      </w:r>
      <w:proofErr w:type="spellStart"/>
      <w:r w:rsidRPr="00302EBF">
        <w:rPr>
          <w:rFonts w:ascii="Times New Roman" w:hAnsi="Times New Roman" w:cs="Times New Roman"/>
          <w:color w:val="222222"/>
          <w:sz w:val="24"/>
          <w:szCs w:val="24"/>
          <w:shd w:val="clear" w:color="auto" w:fill="FFFFFF"/>
        </w:rPr>
        <w:t>Civilisation</w:t>
      </w:r>
      <w:proofErr w:type="spellEnd"/>
      <w:r w:rsidRPr="00302EBF">
        <w:rPr>
          <w:rFonts w:ascii="Times New Roman" w:hAnsi="Times New Roman" w:cs="Times New Roman"/>
          <w:color w:val="222222"/>
          <w:sz w:val="24"/>
          <w:szCs w:val="24"/>
          <w:shd w:val="clear" w:color="auto" w:fill="FFFFFF"/>
        </w:rPr>
        <w:t>, Culture and ‘The War to End All Wars’: Or We Begin and End in the Mess. In </w:t>
      </w:r>
      <w:r w:rsidRPr="00302EBF">
        <w:rPr>
          <w:rFonts w:ascii="Times New Roman" w:hAnsi="Times New Roman" w:cs="Times New Roman"/>
          <w:i/>
          <w:iCs/>
          <w:color w:val="222222"/>
          <w:sz w:val="24"/>
          <w:szCs w:val="24"/>
          <w:shd w:val="clear" w:color="auto" w:fill="FFFFFF"/>
        </w:rPr>
        <w:t>100 years of European Philosophy Since the Great War</w:t>
      </w:r>
      <w:r w:rsidRPr="00302EBF">
        <w:rPr>
          <w:rFonts w:ascii="Times New Roman" w:hAnsi="Times New Roman" w:cs="Times New Roman"/>
          <w:color w:val="222222"/>
          <w:sz w:val="24"/>
          <w:szCs w:val="24"/>
          <w:shd w:val="clear" w:color="auto" w:fill="FFFFFF"/>
        </w:rPr>
        <w:t> (pp. 235-250). Springer, Cham.</w:t>
      </w:r>
    </w:p>
    <w:p w14:paraId="04B271C1" w14:textId="6E426A1B" w:rsidR="003B66D0" w:rsidRPr="00302EBF" w:rsidRDefault="003B66D0" w:rsidP="00302EBF">
      <w:pPr>
        <w:rPr>
          <w:rFonts w:ascii="Times New Roman" w:hAnsi="Times New Roman" w:cs="Times New Roman"/>
          <w:sz w:val="24"/>
          <w:szCs w:val="24"/>
        </w:rPr>
      </w:pPr>
    </w:p>
    <w:sectPr w:rsidR="003B66D0" w:rsidRPr="00302E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F65364"/>
    <w:multiLevelType w:val="multilevel"/>
    <w:tmpl w:val="B5586C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7EF5FE8"/>
    <w:multiLevelType w:val="multilevel"/>
    <w:tmpl w:val="3FC846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6D0"/>
    <w:rsid w:val="00302EBF"/>
    <w:rsid w:val="003B66D0"/>
    <w:rsid w:val="007F302F"/>
    <w:rsid w:val="009C1A49"/>
    <w:rsid w:val="00A37C37"/>
    <w:rsid w:val="00C16D75"/>
    <w:rsid w:val="00D5157B"/>
    <w:rsid w:val="00D670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6"/>
    <o:shapelayout v:ext="edit">
      <o:idmap v:ext="edit" data="1"/>
    </o:shapelayout>
  </w:shapeDefaults>
  <w:decimalSymbol w:val="."/>
  <w:listSeparator w:val=","/>
  <w14:docId w14:val="38AF6072"/>
  <w15:chartTrackingRefBased/>
  <w15:docId w15:val="{CB1373B7-9278-42FB-87E9-446693870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0794162">
      <w:bodyDiv w:val="1"/>
      <w:marLeft w:val="0"/>
      <w:marRight w:val="0"/>
      <w:marTop w:val="0"/>
      <w:marBottom w:val="0"/>
      <w:divBdr>
        <w:top w:val="none" w:sz="0" w:space="0" w:color="auto"/>
        <w:left w:val="none" w:sz="0" w:space="0" w:color="auto"/>
        <w:bottom w:val="none" w:sz="0" w:space="0" w:color="auto"/>
        <w:right w:val="none" w:sz="0" w:space="0" w:color="auto"/>
      </w:divBdr>
      <w:divsChild>
        <w:div w:id="599604183">
          <w:marLeft w:val="0"/>
          <w:marRight w:val="0"/>
          <w:marTop w:val="0"/>
          <w:marBottom w:val="0"/>
          <w:divBdr>
            <w:top w:val="none" w:sz="0" w:space="0" w:color="auto"/>
            <w:left w:val="none" w:sz="0" w:space="0" w:color="auto"/>
            <w:bottom w:val="none" w:sz="0" w:space="0" w:color="auto"/>
            <w:right w:val="none" w:sz="0" w:space="0" w:color="auto"/>
          </w:divBdr>
          <w:divsChild>
            <w:div w:id="1329747348">
              <w:marLeft w:val="0"/>
              <w:marRight w:val="0"/>
              <w:marTop w:val="0"/>
              <w:marBottom w:val="0"/>
              <w:divBdr>
                <w:top w:val="none" w:sz="0" w:space="0" w:color="auto"/>
                <w:left w:val="none" w:sz="0" w:space="0" w:color="auto"/>
                <w:bottom w:val="none" w:sz="0" w:space="0" w:color="auto"/>
                <w:right w:val="none" w:sz="0" w:space="0" w:color="auto"/>
              </w:divBdr>
              <w:divsChild>
                <w:div w:id="888423187">
                  <w:marLeft w:val="0"/>
                  <w:marRight w:val="0"/>
                  <w:marTop w:val="0"/>
                  <w:marBottom w:val="0"/>
                  <w:divBdr>
                    <w:top w:val="none" w:sz="0" w:space="0" w:color="auto"/>
                    <w:left w:val="none" w:sz="0" w:space="0" w:color="auto"/>
                    <w:bottom w:val="none" w:sz="0" w:space="0" w:color="auto"/>
                    <w:right w:val="none" w:sz="0" w:space="0" w:color="auto"/>
                  </w:divBdr>
                  <w:divsChild>
                    <w:div w:id="1212183468">
                      <w:marLeft w:val="450"/>
                      <w:marRight w:val="450"/>
                      <w:marTop w:val="300"/>
                      <w:marBottom w:val="300"/>
                      <w:divBdr>
                        <w:top w:val="single" w:sz="6" w:space="15" w:color="CDCDCD"/>
                        <w:left w:val="single" w:sz="6" w:space="8" w:color="CDCDCD"/>
                        <w:bottom w:val="single" w:sz="6" w:space="15" w:color="CDCDCD"/>
                        <w:right w:val="single" w:sz="6" w:space="8" w:color="CDCDCD"/>
                      </w:divBdr>
                      <w:divsChild>
                        <w:div w:id="1879389490">
                          <w:marLeft w:val="150"/>
                          <w:marRight w:val="150"/>
                          <w:marTop w:val="0"/>
                          <w:marBottom w:val="0"/>
                          <w:divBdr>
                            <w:top w:val="none" w:sz="0" w:space="0" w:color="auto"/>
                            <w:left w:val="none" w:sz="0" w:space="0" w:color="auto"/>
                            <w:bottom w:val="none" w:sz="0" w:space="0" w:color="auto"/>
                            <w:right w:val="none" w:sz="0" w:space="0" w:color="auto"/>
                          </w:divBdr>
                          <w:divsChild>
                            <w:div w:id="618417007">
                              <w:marLeft w:val="0"/>
                              <w:marRight w:val="0"/>
                              <w:marTop w:val="0"/>
                              <w:marBottom w:val="0"/>
                              <w:divBdr>
                                <w:top w:val="none" w:sz="0" w:space="0" w:color="auto"/>
                                <w:left w:val="none" w:sz="0" w:space="0" w:color="auto"/>
                                <w:bottom w:val="none" w:sz="0" w:space="0" w:color="auto"/>
                                <w:right w:val="none" w:sz="0" w:space="0" w:color="auto"/>
                              </w:divBdr>
                              <w:divsChild>
                                <w:div w:id="102775493">
                                  <w:marLeft w:val="0"/>
                                  <w:marRight w:val="0"/>
                                  <w:marTop w:val="0"/>
                                  <w:marBottom w:val="0"/>
                                  <w:divBdr>
                                    <w:top w:val="none" w:sz="0" w:space="0" w:color="auto"/>
                                    <w:left w:val="none" w:sz="0" w:space="0" w:color="auto"/>
                                    <w:bottom w:val="none" w:sz="0" w:space="0" w:color="auto"/>
                                    <w:right w:val="none" w:sz="0" w:space="0" w:color="auto"/>
                                  </w:divBdr>
                                  <w:divsChild>
                                    <w:div w:id="964309529">
                                      <w:marLeft w:val="0"/>
                                      <w:marRight w:val="0"/>
                                      <w:marTop w:val="0"/>
                                      <w:marBottom w:val="45"/>
                                      <w:divBdr>
                                        <w:top w:val="none" w:sz="0" w:space="0" w:color="auto"/>
                                        <w:left w:val="none" w:sz="0" w:space="0" w:color="auto"/>
                                        <w:bottom w:val="none" w:sz="0" w:space="0" w:color="auto"/>
                                        <w:right w:val="none" w:sz="0" w:space="0" w:color="auto"/>
                                      </w:divBdr>
                                      <w:divsChild>
                                        <w:div w:id="235747778">
                                          <w:marLeft w:val="0"/>
                                          <w:marRight w:val="0"/>
                                          <w:marTop w:val="0"/>
                                          <w:marBottom w:val="0"/>
                                          <w:divBdr>
                                            <w:top w:val="none" w:sz="0" w:space="0" w:color="auto"/>
                                            <w:left w:val="none" w:sz="0" w:space="0" w:color="auto"/>
                                            <w:bottom w:val="none" w:sz="0" w:space="0" w:color="auto"/>
                                            <w:right w:val="none" w:sz="0" w:space="0" w:color="auto"/>
                                          </w:divBdr>
                                        </w:div>
                                        <w:div w:id="1766340250">
                                          <w:marLeft w:val="0"/>
                                          <w:marRight w:val="0"/>
                                          <w:marTop w:val="0"/>
                                          <w:marBottom w:val="0"/>
                                          <w:divBdr>
                                            <w:top w:val="none" w:sz="0" w:space="0" w:color="auto"/>
                                            <w:left w:val="none" w:sz="0" w:space="0" w:color="auto"/>
                                            <w:bottom w:val="none" w:sz="0" w:space="0" w:color="auto"/>
                                            <w:right w:val="none" w:sz="0" w:space="0" w:color="auto"/>
                                          </w:divBdr>
                                        </w:div>
                                        <w:div w:id="1127427646">
                                          <w:marLeft w:val="0"/>
                                          <w:marRight w:val="0"/>
                                          <w:marTop w:val="0"/>
                                          <w:marBottom w:val="0"/>
                                          <w:divBdr>
                                            <w:top w:val="none" w:sz="0" w:space="0" w:color="auto"/>
                                            <w:left w:val="none" w:sz="0" w:space="0" w:color="auto"/>
                                            <w:bottom w:val="none" w:sz="0" w:space="0" w:color="auto"/>
                                            <w:right w:val="none" w:sz="0" w:space="0" w:color="auto"/>
                                          </w:divBdr>
                                        </w:div>
                                        <w:div w:id="121195409">
                                          <w:marLeft w:val="0"/>
                                          <w:marRight w:val="0"/>
                                          <w:marTop w:val="0"/>
                                          <w:marBottom w:val="0"/>
                                          <w:divBdr>
                                            <w:top w:val="none" w:sz="0" w:space="0" w:color="auto"/>
                                            <w:left w:val="none" w:sz="0" w:space="0" w:color="auto"/>
                                            <w:bottom w:val="none" w:sz="0" w:space="0" w:color="auto"/>
                                            <w:right w:val="none" w:sz="0" w:space="0" w:color="auto"/>
                                          </w:divBdr>
                                        </w:div>
                                        <w:div w:id="165827832">
                                          <w:marLeft w:val="0"/>
                                          <w:marRight w:val="0"/>
                                          <w:marTop w:val="0"/>
                                          <w:marBottom w:val="0"/>
                                          <w:divBdr>
                                            <w:top w:val="none" w:sz="0" w:space="0" w:color="auto"/>
                                            <w:left w:val="none" w:sz="0" w:space="0" w:color="auto"/>
                                            <w:bottom w:val="none" w:sz="0" w:space="0" w:color="auto"/>
                                            <w:right w:val="none" w:sz="0" w:space="0" w:color="auto"/>
                                          </w:divBdr>
                                        </w:div>
                                        <w:div w:id="1596741118">
                                          <w:marLeft w:val="0"/>
                                          <w:marRight w:val="0"/>
                                          <w:marTop w:val="0"/>
                                          <w:marBottom w:val="0"/>
                                          <w:divBdr>
                                            <w:top w:val="none" w:sz="0" w:space="0" w:color="auto"/>
                                            <w:left w:val="none" w:sz="0" w:space="0" w:color="auto"/>
                                            <w:bottom w:val="none" w:sz="0" w:space="0" w:color="auto"/>
                                            <w:right w:val="none" w:sz="0" w:space="0" w:color="auto"/>
                                          </w:divBdr>
                                        </w:div>
                                        <w:div w:id="633098096">
                                          <w:marLeft w:val="0"/>
                                          <w:marRight w:val="0"/>
                                          <w:marTop w:val="0"/>
                                          <w:marBottom w:val="0"/>
                                          <w:divBdr>
                                            <w:top w:val="none" w:sz="0" w:space="0" w:color="auto"/>
                                            <w:left w:val="none" w:sz="0" w:space="0" w:color="auto"/>
                                            <w:bottom w:val="none" w:sz="0" w:space="0" w:color="auto"/>
                                            <w:right w:val="none" w:sz="0" w:space="0" w:color="auto"/>
                                          </w:divBdr>
                                        </w:div>
                                        <w:div w:id="445538663">
                                          <w:marLeft w:val="0"/>
                                          <w:marRight w:val="0"/>
                                          <w:marTop w:val="0"/>
                                          <w:marBottom w:val="0"/>
                                          <w:divBdr>
                                            <w:top w:val="none" w:sz="0" w:space="0" w:color="auto"/>
                                            <w:left w:val="none" w:sz="0" w:space="0" w:color="auto"/>
                                            <w:bottom w:val="none" w:sz="0" w:space="0" w:color="auto"/>
                                            <w:right w:val="none" w:sz="0" w:space="0" w:color="auto"/>
                                          </w:divBdr>
                                        </w:div>
                                        <w:div w:id="1595474785">
                                          <w:marLeft w:val="0"/>
                                          <w:marRight w:val="0"/>
                                          <w:marTop w:val="0"/>
                                          <w:marBottom w:val="0"/>
                                          <w:divBdr>
                                            <w:top w:val="none" w:sz="0" w:space="0" w:color="auto"/>
                                            <w:left w:val="none" w:sz="0" w:space="0" w:color="auto"/>
                                            <w:bottom w:val="none" w:sz="0" w:space="0" w:color="auto"/>
                                            <w:right w:val="none" w:sz="0" w:space="0" w:color="auto"/>
                                          </w:divBdr>
                                        </w:div>
                                        <w:div w:id="976302740">
                                          <w:marLeft w:val="0"/>
                                          <w:marRight w:val="0"/>
                                          <w:marTop w:val="0"/>
                                          <w:marBottom w:val="0"/>
                                          <w:divBdr>
                                            <w:top w:val="none" w:sz="0" w:space="0" w:color="auto"/>
                                            <w:left w:val="none" w:sz="0" w:space="0" w:color="auto"/>
                                            <w:bottom w:val="none" w:sz="0" w:space="0" w:color="auto"/>
                                            <w:right w:val="none" w:sz="0" w:space="0" w:color="auto"/>
                                          </w:divBdr>
                                        </w:div>
                                        <w:div w:id="1884562350">
                                          <w:marLeft w:val="0"/>
                                          <w:marRight w:val="0"/>
                                          <w:marTop w:val="0"/>
                                          <w:marBottom w:val="0"/>
                                          <w:divBdr>
                                            <w:top w:val="none" w:sz="0" w:space="0" w:color="auto"/>
                                            <w:left w:val="none" w:sz="0" w:space="0" w:color="auto"/>
                                            <w:bottom w:val="none" w:sz="0" w:space="0" w:color="auto"/>
                                            <w:right w:val="none" w:sz="0" w:space="0" w:color="auto"/>
                                          </w:divBdr>
                                        </w:div>
                                        <w:div w:id="1268081593">
                                          <w:marLeft w:val="0"/>
                                          <w:marRight w:val="0"/>
                                          <w:marTop w:val="0"/>
                                          <w:marBottom w:val="0"/>
                                          <w:divBdr>
                                            <w:top w:val="none" w:sz="0" w:space="0" w:color="auto"/>
                                            <w:left w:val="none" w:sz="0" w:space="0" w:color="auto"/>
                                            <w:bottom w:val="none" w:sz="0" w:space="0" w:color="auto"/>
                                            <w:right w:val="none" w:sz="0" w:space="0" w:color="auto"/>
                                          </w:divBdr>
                                          <w:divsChild>
                                            <w:div w:id="1210722269">
                                              <w:marLeft w:val="0"/>
                                              <w:marRight w:val="0"/>
                                              <w:marTop w:val="0"/>
                                              <w:marBottom w:val="0"/>
                                              <w:divBdr>
                                                <w:top w:val="none" w:sz="0" w:space="0" w:color="auto"/>
                                                <w:left w:val="none" w:sz="0" w:space="0" w:color="auto"/>
                                                <w:bottom w:val="none" w:sz="0" w:space="0" w:color="auto"/>
                                                <w:right w:val="none" w:sz="0" w:space="0" w:color="auto"/>
                                              </w:divBdr>
                                            </w:div>
                                            <w:div w:id="1552769504">
                                              <w:marLeft w:val="0"/>
                                              <w:marRight w:val="0"/>
                                              <w:marTop w:val="0"/>
                                              <w:marBottom w:val="0"/>
                                              <w:divBdr>
                                                <w:top w:val="none" w:sz="0" w:space="0" w:color="auto"/>
                                                <w:left w:val="none" w:sz="0" w:space="0" w:color="auto"/>
                                                <w:bottom w:val="none" w:sz="0" w:space="0" w:color="auto"/>
                                                <w:right w:val="none" w:sz="0" w:space="0" w:color="auto"/>
                                              </w:divBdr>
                                            </w:div>
                                            <w:div w:id="2125809883">
                                              <w:marLeft w:val="0"/>
                                              <w:marRight w:val="0"/>
                                              <w:marTop w:val="0"/>
                                              <w:marBottom w:val="0"/>
                                              <w:divBdr>
                                                <w:top w:val="none" w:sz="0" w:space="0" w:color="auto"/>
                                                <w:left w:val="none" w:sz="0" w:space="0" w:color="auto"/>
                                                <w:bottom w:val="none" w:sz="0" w:space="0" w:color="auto"/>
                                                <w:right w:val="none" w:sz="0" w:space="0" w:color="auto"/>
                                              </w:divBdr>
                                            </w:div>
                                            <w:div w:id="682786492">
                                              <w:marLeft w:val="0"/>
                                              <w:marRight w:val="0"/>
                                              <w:marTop w:val="0"/>
                                              <w:marBottom w:val="0"/>
                                              <w:divBdr>
                                                <w:top w:val="none" w:sz="0" w:space="0" w:color="auto"/>
                                                <w:left w:val="none" w:sz="0" w:space="0" w:color="auto"/>
                                                <w:bottom w:val="none" w:sz="0" w:space="0" w:color="auto"/>
                                                <w:right w:val="none" w:sz="0" w:space="0" w:color="auto"/>
                                              </w:divBdr>
                                            </w:div>
                                            <w:div w:id="500315866">
                                              <w:marLeft w:val="0"/>
                                              <w:marRight w:val="0"/>
                                              <w:marTop w:val="0"/>
                                              <w:marBottom w:val="0"/>
                                              <w:divBdr>
                                                <w:top w:val="none" w:sz="0" w:space="0" w:color="auto"/>
                                                <w:left w:val="none" w:sz="0" w:space="0" w:color="auto"/>
                                                <w:bottom w:val="none" w:sz="0" w:space="0" w:color="auto"/>
                                                <w:right w:val="none" w:sz="0" w:space="0" w:color="auto"/>
                                              </w:divBdr>
                                            </w:div>
                                            <w:div w:id="1455367211">
                                              <w:marLeft w:val="0"/>
                                              <w:marRight w:val="0"/>
                                              <w:marTop w:val="0"/>
                                              <w:marBottom w:val="0"/>
                                              <w:divBdr>
                                                <w:top w:val="none" w:sz="0" w:space="0" w:color="auto"/>
                                                <w:left w:val="none" w:sz="0" w:space="0" w:color="auto"/>
                                                <w:bottom w:val="none" w:sz="0" w:space="0" w:color="auto"/>
                                                <w:right w:val="none" w:sz="0" w:space="0" w:color="auto"/>
                                              </w:divBdr>
                                            </w:div>
                                            <w:div w:id="265119563">
                                              <w:marLeft w:val="0"/>
                                              <w:marRight w:val="0"/>
                                              <w:marTop w:val="0"/>
                                              <w:marBottom w:val="0"/>
                                              <w:divBdr>
                                                <w:top w:val="none" w:sz="0" w:space="0" w:color="auto"/>
                                                <w:left w:val="none" w:sz="0" w:space="0" w:color="auto"/>
                                                <w:bottom w:val="none" w:sz="0" w:space="0" w:color="auto"/>
                                                <w:right w:val="none" w:sz="0" w:space="0" w:color="auto"/>
                                              </w:divBdr>
                                            </w:div>
                                            <w:div w:id="1346058349">
                                              <w:marLeft w:val="0"/>
                                              <w:marRight w:val="0"/>
                                              <w:marTop w:val="0"/>
                                              <w:marBottom w:val="0"/>
                                              <w:divBdr>
                                                <w:top w:val="none" w:sz="0" w:space="0" w:color="auto"/>
                                                <w:left w:val="none" w:sz="0" w:space="0" w:color="auto"/>
                                                <w:bottom w:val="none" w:sz="0" w:space="0" w:color="auto"/>
                                                <w:right w:val="none" w:sz="0" w:space="0" w:color="auto"/>
                                              </w:divBdr>
                                            </w:div>
                                            <w:div w:id="1083992563">
                                              <w:marLeft w:val="0"/>
                                              <w:marRight w:val="0"/>
                                              <w:marTop w:val="0"/>
                                              <w:marBottom w:val="0"/>
                                              <w:divBdr>
                                                <w:top w:val="none" w:sz="0" w:space="0" w:color="auto"/>
                                                <w:left w:val="none" w:sz="0" w:space="0" w:color="auto"/>
                                                <w:bottom w:val="none" w:sz="0" w:space="0" w:color="auto"/>
                                                <w:right w:val="none" w:sz="0" w:space="0" w:color="auto"/>
                                              </w:divBdr>
                                            </w:div>
                                            <w:div w:id="1196890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1860691">
      <w:bodyDiv w:val="1"/>
      <w:marLeft w:val="0"/>
      <w:marRight w:val="0"/>
      <w:marTop w:val="0"/>
      <w:marBottom w:val="0"/>
      <w:divBdr>
        <w:top w:val="none" w:sz="0" w:space="0" w:color="auto"/>
        <w:left w:val="none" w:sz="0" w:space="0" w:color="auto"/>
        <w:bottom w:val="none" w:sz="0" w:space="0" w:color="auto"/>
        <w:right w:val="none" w:sz="0" w:space="0" w:color="auto"/>
      </w:divBdr>
      <w:divsChild>
        <w:div w:id="191303156">
          <w:marLeft w:val="0"/>
          <w:marRight w:val="0"/>
          <w:marTop w:val="0"/>
          <w:marBottom w:val="0"/>
          <w:divBdr>
            <w:top w:val="none" w:sz="0" w:space="0" w:color="auto"/>
            <w:left w:val="none" w:sz="0" w:space="0" w:color="auto"/>
            <w:bottom w:val="none" w:sz="0" w:space="0" w:color="auto"/>
            <w:right w:val="none" w:sz="0" w:space="0" w:color="auto"/>
          </w:divBdr>
          <w:divsChild>
            <w:div w:id="160244972">
              <w:marLeft w:val="0"/>
              <w:marRight w:val="0"/>
              <w:marTop w:val="0"/>
              <w:marBottom w:val="0"/>
              <w:divBdr>
                <w:top w:val="none" w:sz="0" w:space="0" w:color="auto"/>
                <w:left w:val="none" w:sz="0" w:space="0" w:color="auto"/>
                <w:bottom w:val="none" w:sz="0" w:space="0" w:color="auto"/>
                <w:right w:val="none" w:sz="0" w:space="0" w:color="auto"/>
              </w:divBdr>
              <w:divsChild>
                <w:div w:id="2109617433">
                  <w:marLeft w:val="0"/>
                  <w:marRight w:val="0"/>
                  <w:marTop w:val="0"/>
                  <w:marBottom w:val="0"/>
                  <w:divBdr>
                    <w:top w:val="none" w:sz="0" w:space="0" w:color="auto"/>
                    <w:left w:val="none" w:sz="0" w:space="0" w:color="auto"/>
                    <w:bottom w:val="none" w:sz="0" w:space="0" w:color="auto"/>
                    <w:right w:val="none" w:sz="0" w:space="0" w:color="auto"/>
                  </w:divBdr>
                  <w:divsChild>
                    <w:div w:id="1616911986">
                      <w:marLeft w:val="450"/>
                      <w:marRight w:val="450"/>
                      <w:marTop w:val="300"/>
                      <w:marBottom w:val="300"/>
                      <w:divBdr>
                        <w:top w:val="single" w:sz="6" w:space="15" w:color="CDCDCD"/>
                        <w:left w:val="single" w:sz="6" w:space="8" w:color="CDCDCD"/>
                        <w:bottom w:val="single" w:sz="6" w:space="15" w:color="CDCDCD"/>
                        <w:right w:val="single" w:sz="6" w:space="8" w:color="CDCDCD"/>
                      </w:divBdr>
                      <w:divsChild>
                        <w:div w:id="737556666">
                          <w:marLeft w:val="150"/>
                          <w:marRight w:val="150"/>
                          <w:marTop w:val="0"/>
                          <w:marBottom w:val="0"/>
                          <w:divBdr>
                            <w:top w:val="none" w:sz="0" w:space="0" w:color="auto"/>
                            <w:left w:val="none" w:sz="0" w:space="0" w:color="auto"/>
                            <w:bottom w:val="none" w:sz="0" w:space="0" w:color="auto"/>
                            <w:right w:val="none" w:sz="0" w:space="0" w:color="auto"/>
                          </w:divBdr>
                          <w:divsChild>
                            <w:div w:id="1722247670">
                              <w:marLeft w:val="0"/>
                              <w:marRight w:val="0"/>
                              <w:marTop w:val="0"/>
                              <w:marBottom w:val="0"/>
                              <w:divBdr>
                                <w:top w:val="none" w:sz="0" w:space="0" w:color="auto"/>
                                <w:left w:val="none" w:sz="0" w:space="0" w:color="auto"/>
                                <w:bottom w:val="none" w:sz="0" w:space="0" w:color="auto"/>
                                <w:right w:val="none" w:sz="0" w:space="0" w:color="auto"/>
                              </w:divBdr>
                              <w:divsChild>
                                <w:div w:id="899708789">
                                  <w:marLeft w:val="0"/>
                                  <w:marRight w:val="0"/>
                                  <w:marTop w:val="0"/>
                                  <w:marBottom w:val="0"/>
                                  <w:divBdr>
                                    <w:top w:val="none" w:sz="0" w:space="0" w:color="auto"/>
                                    <w:left w:val="none" w:sz="0" w:space="0" w:color="auto"/>
                                    <w:bottom w:val="none" w:sz="0" w:space="0" w:color="auto"/>
                                    <w:right w:val="none" w:sz="0" w:space="0" w:color="auto"/>
                                  </w:divBdr>
                                  <w:divsChild>
                                    <w:div w:id="2081520563">
                                      <w:marLeft w:val="0"/>
                                      <w:marRight w:val="0"/>
                                      <w:marTop w:val="0"/>
                                      <w:marBottom w:val="45"/>
                                      <w:divBdr>
                                        <w:top w:val="none" w:sz="0" w:space="0" w:color="auto"/>
                                        <w:left w:val="none" w:sz="0" w:space="0" w:color="auto"/>
                                        <w:bottom w:val="none" w:sz="0" w:space="0" w:color="auto"/>
                                        <w:right w:val="none" w:sz="0" w:space="0" w:color="auto"/>
                                      </w:divBdr>
                                      <w:divsChild>
                                        <w:div w:id="891700184">
                                          <w:marLeft w:val="0"/>
                                          <w:marRight w:val="0"/>
                                          <w:marTop w:val="0"/>
                                          <w:marBottom w:val="0"/>
                                          <w:divBdr>
                                            <w:top w:val="none" w:sz="0" w:space="0" w:color="auto"/>
                                            <w:left w:val="none" w:sz="0" w:space="0" w:color="auto"/>
                                            <w:bottom w:val="none" w:sz="0" w:space="0" w:color="auto"/>
                                            <w:right w:val="none" w:sz="0" w:space="0" w:color="auto"/>
                                          </w:divBdr>
                                        </w:div>
                                        <w:div w:id="1367833380">
                                          <w:marLeft w:val="0"/>
                                          <w:marRight w:val="0"/>
                                          <w:marTop w:val="0"/>
                                          <w:marBottom w:val="0"/>
                                          <w:divBdr>
                                            <w:top w:val="none" w:sz="0" w:space="0" w:color="auto"/>
                                            <w:left w:val="none" w:sz="0" w:space="0" w:color="auto"/>
                                            <w:bottom w:val="none" w:sz="0" w:space="0" w:color="auto"/>
                                            <w:right w:val="none" w:sz="0" w:space="0" w:color="auto"/>
                                          </w:divBdr>
                                        </w:div>
                                        <w:div w:id="1295451144">
                                          <w:marLeft w:val="0"/>
                                          <w:marRight w:val="0"/>
                                          <w:marTop w:val="0"/>
                                          <w:marBottom w:val="0"/>
                                          <w:divBdr>
                                            <w:top w:val="none" w:sz="0" w:space="0" w:color="auto"/>
                                            <w:left w:val="none" w:sz="0" w:space="0" w:color="auto"/>
                                            <w:bottom w:val="none" w:sz="0" w:space="0" w:color="auto"/>
                                            <w:right w:val="none" w:sz="0" w:space="0" w:color="auto"/>
                                          </w:divBdr>
                                        </w:div>
                                        <w:div w:id="783308532">
                                          <w:marLeft w:val="0"/>
                                          <w:marRight w:val="0"/>
                                          <w:marTop w:val="0"/>
                                          <w:marBottom w:val="0"/>
                                          <w:divBdr>
                                            <w:top w:val="none" w:sz="0" w:space="0" w:color="auto"/>
                                            <w:left w:val="none" w:sz="0" w:space="0" w:color="auto"/>
                                            <w:bottom w:val="none" w:sz="0" w:space="0" w:color="auto"/>
                                            <w:right w:val="none" w:sz="0" w:space="0" w:color="auto"/>
                                          </w:divBdr>
                                        </w:div>
                                        <w:div w:id="1846941005">
                                          <w:marLeft w:val="0"/>
                                          <w:marRight w:val="0"/>
                                          <w:marTop w:val="0"/>
                                          <w:marBottom w:val="0"/>
                                          <w:divBdr>
                                            <w:top w:val="none" w:sz="0" w:space="0" w:color="auto"/>
                                            <w:left w:val="none" w:sz="0" w:space="0" w:color="auto"/>
                                            <w:bottom w:val="none" w:sz="0" w:space="0" w:color="auto"/>
                                            <w:right w:val="none" w:sz="0" w:space="0" w:color="auto"/>
                                          </w:divBdr>
                                        </w:div>
                                        <w:div w:id="1150362224">
                                          <w:marLeft w:val="0"/>
                                          <w:marRight w:val="0"/>
                                          <w:marTop w:val="0"/>
                                          <w:marBottom w:val="0"/>
                                          <w:divBdr>
                                            <w:top w:val="none" w:sz="0" w:space="0" w:color="auto"/>
                                            <w:left w:val="none" w:sz="0" w:space="0" w:color="auto"/>
                                            <w:bottom w:val="none" w:sz="0" w:space="0" w:color="auto"/>
                                            <w:right w:val="none" w:sz="0" w:space="0" w:color="auto"/>
                                          </w:divBdr>
                                        </w:div>
                                        <w:div w:id="744493520">
                                          <w:marLeft w:val="0"/>
                                          <w:marRight w:val="0"/>
                                          <w:marTop w:val="0"/>
                                          <w:marBottom w:val="0"/>
                                          <w:divBdr>
                                            <w:top w:val="none" w:sz="0" w:space="0" w:color="auto"/>
                                            <w:left w:val="none" w:sz="0" w:space="0" w:color="auto"/>
                                            <w:bottom w:val="none" w:sz="0" w:space="0" w:color="auto"/>
                                            <w:right w:val="none" w:sz="0" w:space="0" w:color="auto"/>
                                          </w:divBdr>
                                        </w:div>
                                        <w:div w:id="1674068944">
                                          <w:marLeft w:val="0"/>
                                          <w:marRight w:val="0"/>
                                          <w:marTop w:val="0"/>
                                          <w:marBottom w:val="0"/>
                                          <w:divBdr>
                                            <w:top w:val="none" w:sz="0" w:space="0" w:color="auto"/>
                                            <w:left w:val="none" w:sz="0" w:space="0" w:color="auto"/>
                                            <w:bottom w:val="none" w:sz="0" w:space="0" w:color="auto"/>
                                            <w:right w:val="none" w:sz="0" w:space="0" w:color="auto"/>
                                          </w:divBdr>
                                        </w:div>
                                        <w:div w:id="659390225">
                                          <w:marLeft w:val="0"/>
                                          <w:marRight w:val="0"/>
                                          <w:marTop w:val="0"/>
                                          <w:marBottom w:val="0"/>
                                          <w:divBdr>
                                            <w:top w:val="none" w:sz="0" w:space="0" w:color="auto"/>
                                            <w:left w:val="none" w:sz="0" w:space="0" w:color="auto"/>
                                            <w:bottom w:val="none" w:sz="0" w:space="0" w:color="auto"/>
                                            <w:right w:val="none" w:sz="0" w:space="0" w:color="auto"/>
                                          </w:divBdr>
                                        </w:div>
                                        <w:div w:id="1584997091">
                                          <w:marLeft w:val="0"/>
                                          <w:marRight w:val="0"/>
                                          <w:marTop w:val="0"/>
                                          <w:marBottom w:val="0"/>
                                          <w:divBdr>
                                            <w:top w:val="none" w:sz="0" w:space="0" w:color="auto"/>
                                            <w:left w:val="none" w:sz="0" w:space="0" w:color="auto"/>
                                            <w:bottom w:val="none" w:sz="0" w:space="0" w:color="auto"/>
                                            <w:right w:val="none" w:sz="0" w:space="0" w:color="auto"/>
                                          </w:divBdr>
                                        </w:div>
                                        <w:div w:id="2138646691">
                                          <w:marLeft w:val="0"/>
                                          <w:marRight w:val="0"/>
                                          <w:marTop w:val="0"/>
                                          <w:marBottom w:val="0"/>
                                          <w:divBdr>
                                            <w:top w:val="none" w:sz="0" w:space="0" w:color="auto"/>
                                            <w:left w:val="none" w:sz="0" w:space="0" w:color="auto"/>
                                            <w:bottom w:val="none" w:sz="0" w:space="0" w:color="auto"/>
                                            <w:right w:val="none" w:sz="0" w:space="0" w:color="auto"/>
                                          </w:divBdr>
                                        </w:div>
                                        <w:div w:id="1663392876">
                                          <w:marLeft w:val="0"/>
                                          <w:marRight w:val="0"/>
                                          <w:marTop w:val="0"/>
                                          <w:marBottom w:val="0"/>
                                          <w:divBdr>
                                            <w:top w:val="none" w:sz="0" w:space="0" w:color="auto"/>
                                            <w:left w:val="none" w:sz="0" w:space="0" w:color="auto"/>
                                            <w:bottom w:val="none" w:sz="0" w:space="0" w:color="auto"/>
                                            <w:right w:val="none" w:sz="0" w:space="0" w:color="auto"/>
                                          </w:divBdr>
                                          <w:divsChild>
                                            <w:div w:id="789323899">
                                              <w:marLeft w:val="0"/>
                                              <w:marRight w:val="0"/>
                                              <w:marTop w:val="0"/>
                                              <w:marBottom w:val="0"/>
                                              <w:divBdr>
                                                <w:top w:val="none" w:sz="0" w:space="0" w:color="auto"/>
                                                <w:left w:val="none" w:sz="0" w:space="0" w:color="auto"/>
                                                <w:bottom w:val="none" w:sz="0" w:space="0" w:color="auto"/>
                                                <w:right w:val="none" w:sz="0" w:space="0" w:color="auto"/>
                                              </w:divBdr>
                                            </w:div>
                                            <w:div w:id="407314677">
                                              <w:marLeft w:val="0"/>
                                              <w:marRight w:val="0"/>
                                              <w:marTop w:val="0"/>
                                              <w:marBottom w:val="0"/>
                                              <w:divBdr>
                                                <w:top w:val="none" w:sz="0" w:space="0" w:color="auto"/>
                                                <w:left w:val="none" w:sz="0" w:space="0" w:color="auto"/>
                                                <w:bottom w:val="none" w:sz="0" w:space="0" w:color="auto"/>
                                                <w:right w:val="none" w:sz="0" w:space="0" w:color="auto"/>
                                              </w:divBdr>
                                            </w:div>
                                            <w:div w:id="1956059931">
                                              <w:marLeft w:val="0"/>
                                              <w:marRight w:val="0"/>
                                              <w:marTop w:val="0"/>
                                              <w:marBottom w:val="0"/>
                                              <w:divBdr>
                                                <w:top w:val="none" w:sz="0" w:space="0" w:color="auto"/>
                                                <w:left w:val="none" w:sz="0" w:space="0" w:color="auto"/>
                                                <w:bottom w:val="none" w:sz="0" w:space="0" w:color="auto"/>
                                                <w:right w:val="none" w:sz="0" w:space="0" w:color="auto"/>
                                              </w:divBdr>
                                            </w:div>
                                            <w:div w:id="1593465775">
                                              <w:marLeft w:val="0"/>
                                              <w:marRight w:val="0"/>
                                              <w:marTop w:val="0"/>
                                              <w:marBottom w:val="0"/>
                                              <w:divBdr>
                                                <w:top w:val="none" w:sz="0" w:space="0" w:color="auto"/>
                                                <w:left w:val="none" w:sz="0" w:space="0" w:color="auto"/>
                                                <w:bottom w:val="none" w:sz="0" w:space="0" w:color="auto"/>
                                                <w:right w:val="none" w:sz="0" w:space="0" w:color="auto"/>
                                              </w:divBdr>
                                            </w:div>
                                            <w:div w:id="1756437646">
                                              <w:marLeft w:val="0"/>
                                              <w:marRight w:val="0"/>
                                              <w:marTop w:val="0"/>
                                              <w:marBottom w:val="0"/>
                                              <w:divBdr>
                                                <w:top w:val="none" w:sz="0" w:space="0" w:color="auto"/>
                                                <w:left w:val="none" w:sz="0" w:space="0" w:color="auto"/>
                                                <w:bottom w:val="none" w:sz="0" w:space="0" w:color="auto"/>
                                                <w:right w:val="none" w:sz="0" w:space="0" w:color="auto"/>
                                              </w:divBdr>
                                            </w:div>
                                            <w:div w:id="48189490">
                                              <w:marLeft w:val="0"/>
                                              <w:marRight w:val="0"/>
                                              <w:marTop w:val="0"/>
                                              <w:marBottom w:val="0"/>
                                              <w:divBdr>
                                                <w:top w:val="none" w:sz="0" w:space="0" w:color="auto"/>
                                                <w:left w:val="none" w:sz="0" w:space="0" w:color="auto"/>
                                                <w:bottom w:val="none" w:sz="0" w:space="0" w:color="auto"/>
                                                <w:right w:val="none" w:sz="0" w:space="0" w:color="auto"/>
                                              </w:divBdr>
                                            </w:div>
                                            <w:div w:id="906961089">
                                              <w:marLeft w:val="0"/>
                                              <w:marRight w:val="0"/>
                                              <w:marTop w:val="0"/>
                                              <w:marBottom w:val="0"/>
                                              <w:divBdr>
                                                <w:top w:val="none" w:sz="0" w:space="0" w:color="auto"/>
                                                <w:left w:val="none" w:sz="0" w:space="0" w:color="auto"/>
                                                <w:bottom w:val="none" w:sz="0" w:space="0" w:color="auto"/>
                                                <w:right w:val="none" w:sz="0" w:space="0" w:color="auto"/>
                                              </w:divBdr>
                                            </w:div>
                                            <w:div w:id="218900071">
                                              <w:marLeft w:val="0"/>
                                              <w:marRight w:val="0"/>
                                              <w:marTop w:val="0"/>
                                              <w:marBottom w:val="0"/>
                                              <w:divBdr>
                                                <w:top w:val="none" w:sz="0" w:space="0" w:color="auto"/>
                                                <w:left w:val="none" w:sz="0" w:space="0" w:color="auto"/>
                                                <w:bottom w:val="none" w:sz="0" w:space="0" w:color="auto"/>
                                                <w:right w:val="none" w:sz="0" w:space="0" w:color="auto"/>
                                              </w:divBdr>
                                            </w:div>
                                            <w:div w:id="1305964345">
                                              <w:marLeft w:val="0"/>
                                              <w:marRight w:val="0"/>
                                              <w:marTop w:val="0"/>
                                              <w:marBottom w:val="0"/>
                                              <w:divBdr>
                                                <w:top w:val="none" w:sz="0" w:space="0" w:color="auto"/>
                                                <w:left w:val="none" w:sz="0" w:space="0" w:color="auto"/>
                                                <w:bottom w:val="none" w:sz="0" w:space="0" w:color="auto"/>
                                                <w:right w:val="none" w:sz="0" w:space="0" w:color="auto"/>
                                              </w:divBdr>
                                            </w:div>
                                            <w:div w:id="26037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2.xml"/><Relationship Id="rId13" Type="http://schemas.openxmlformats.org/officeDocument/2006/relationships/image" Target="media/image5.wmf"/><Relationship Id="rId18" Type="http://schemas.openxmlformats.org/officeDocument/2006/relationships/control" Target="activeX/activeX7.xml"/><Relationship Id="rId26" Type="http://schemas.openxmlformats.org/officeDocument/2006/relationships/control" Target="activeX/activeX11.xml"/><Relationship Id="rId39" Type="http://schemas.openxmlformats.org/officeDocument/2006/relationships/image" Target="media/image18.wmf"/><Relationship Id="rId3" Type="http://schemas.openxmlformats.org/officeDocument/2006/relationships/settings" Target="settings.xml"/><Relationship Id="rId21" Type="http://schemas.openxmlformats.org/officeDocument/2006/relationships/image" Target="media/image9.wmf"/><Relationship Id="rId34" Type="http://schemas.openxmlformats.org/officeDocument/2006/relationships/control" Target="activeX/activeX15.xml"/><Relationship Id="rId42" Type="http://schemas.openxmlformats.org/officeDocument/2006/relationships/control" Target="activeX/activeX19.xml"/><Relationship Id="rId7" Type="http://schemas.openxmlformats.org/officeDocument/2006/relationships/image" Target="media/image2.wmf"/><Relationship Id="rId12" Type="http://schemas.openxmlformats.org/officeDocument/2006/relationships/control" Target="activeX/activeX4.xml"/><Relationship Id="rId17" Type="http://schemas.openxmlformats.org/officeDocument/2006/relationships/image" Target="media/image7.wmf"/><Relationship Id="rId25" Type="http://schemas.openxmlformats.org/officeDocument/2006/relationships/image" Target="media/image11.wmf"/><Relationship Id="rId33" Type="http://schemas.openxmlformats.org/officeDocument/2006/relationships/image" Target="media/image15.wmf"/><Relationship Id="rId38" Type="http://schemas.openxmlformats.org/officeDocument/2006/relationships/control" Target="activeX/activeX17.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control" Target="activeX/activeX6.xml"/><Relationship Id="rId20" Type="http://schemas.openxmlformats.org/officeDocument/2006/relationships/control" Target="activeX/activeX8.xml"/><Relationship Id="rId29" Type="http://schemas.openxmlformats.org/officeDocument/2006/relationships/image" Target="media/image13.wmf"/><Relationship Id="rId41" Type="http://schemas.openxmlformats.org/officeDocument/2006/relationships/image" Target="media/image19.wmf"/><Relationship Id="rId1" Type="http://schemas.openxmlformats.org/officeDocument/2006/relationships/numbering" Target="numbering.xml"/><Relationship Id="rId6" Type="http://schemas.openxmlformats.org/officeDocument/2006/relationships/control" Target="activeX/activeX1.xml"/><Relationship Id="rId11" Type="http://schemas.openxmlformats.org/officeDocument/2006/relationships/image" Target="media/image4.wmf"/><Relationship Id="rId24" Type="http://schemas.openxmlformats.org/officeDocument/2006/relationships/control" Target="activeX/activeX10.xml"/><Relationship Id="rId32" Type="http://schemas.openxmlformats.org/officeDocument/2006/relationships/control" Target="activeX/activeX14.xml"/><Relationship Id="rId37" Type="http://schemas.openxmlformats.org/officeDocument/2006/relationships/image" Target="media/image17.wmf"/><Relationship Id="rId40" Type="http://schemas.openxmlformats.org/officeDocument/2006/relationships/control" Target="activeX/activeX18.xml"/><Relationship Id="rId45" Type="http://schemas.openxmlformats.org/officeDocument/2006/relationships/fontTable" Target="fontTable.xml"/><Relationship Id="rId5" Type="http://schemas.openxmlformats.org/officeDocument/2006/relationships/image" Target="media/image1.wmf"/><Relationship Id="rId15" Type="http://schemas.openxmlformats.org/officeDocument/2006/relationships/image" Target="media/image6.wmf"/><Relationship Id="rId23" Type="http://schemas.openxmlformats.org/officeDocument/2006/relationships/image" Target="media/image10.wmf"/><Relationship Id="rId28" Type="http://schemas.openxmlformats.org/officeDocument/2006/relationships/control" Target="activeX/activeX12.xml"/><Relationship Id="rId36" Type="http://schemas.openxmlformats.org/officeDocument/2006/relationships/control" Target="activeX/activeX16.xml"/><Relationship Id="rId10" Type="http://schemas.openxmlformats.org/officeDocument/2006/relationships/control" Target="activeX/activeX3.xml"/><Relationship Id="rId19" Type="http://schemas.openxmlformats.org/officeDocument/2006/relationships/image" Target="media/image8.wmf"/><Relationship Id="rId31" Type="http://schemas.openxmlformats.org/officeDocument/2006/relationships/image" Target="media/image14.wmf"/><Relationship Id="rId44" Type="http://schemas.openxmlformats.org/officeDocument/2006/relationships/control" Target="activeX/activeX20.xml"/><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control" Target="activeX/activeX5.xml"/><Relationship Id="rId22" Type="http://schemas.openxmlformats.org/officeDocument/2006/relationships/control" Target="activeX/activeX9.xml"/><Relationship Id="rId27" Type="http://schemas.openxmlformats.org/officeDocument/2006/relationships/image" Target="media/image12.wmf"/><Relationship Id="rId30" Type="http://schemas.openxmlformats.org/officeDocument/2006/relationships/control" Target="activeX/activeX13.xml"/><Relationship Id="rId35" Type="http://schemas.openxmlformats.org/officeDocument/2006/relationships/image" Target="media/image16.wmf"/><Relationship Id="rId43" Type="http://schemas.openxmlformats.org/officeDocument/2006/relationships/image" Target="media/image20.wmf"/></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activeX1.xml><?xml version="1.0" encoding="utf-8"?>
<ax:ocx xmlns:ax="http://schemas.microsoft.com/office/2006/activeX" xmlns:r="http://schemas.openxmlformats.org/officeDocument/2006/relationships" ax:classid="{5512D122-5CC6-11CF-8D67-00AA00BDCE1D}" ax:persistence="persistStream" r:id="rId1"/>
</file>

<file path=word/activeX/activeX2.xml><?xml version="1.0" encoding="utf-8"?>
<ax:ocx xmlns:ax="http://schemas.microsoft.com/office/2006/activeX" xmlns:r="http://schemas.openxmlformats.org/officeDocument/2006/relationships" ax:classid="{5512D122-5CC6-11CF-8D67-00AA00BDCE1D}" ax:persistence="persistStream" r:id="rId1"/>
</file>

<file path=word/activeX/activeX3.xml><?xml version="1.0" encoding="utf-8"?>
<ax:ocx xmlns:ax="http://schemas.microsoft.com/office/2006/activeX" xmlns:r="http://schemas.openxmlformats.org/officeDocument/2006/relationships" ax:classid="{5512D122-5CC6-11CF-8D67-00AA00BDCE1D}" ax:persistence="persistStream" r:id="rId1"/>
</file>

<file path=word/activeX/activeX4.xml><?xml version="1.0" encoding="utf-8"?>
<ax:ocx xmlns:ax="http://schemas.microsoft.com/office/2006/activeX" xmlns:r="http://schemas.openxmlformats.org/officeDocument/2006/relationships" ax:classid="{5512D122-5CC6-11CF-8D67-00AA00BDCE1D}" ax:persistence="persistStream" r:id="rId1"/>
</file>

<file path=word/activeX/activeX5.xml><?xml version="1.0" encoding="utf-8"?>
<ax:ocx xmlns:ax="http://schemas.microsoft.com/office/2006/activeX" xmlns:r="http://schemas.openxmlformats.org/officeDocument/2006/relationships" ax:classid="{5512D122-5CC6-11CF-8D67-00AA00BDCE1D}" ax:persistence="persistStream" r:id="rId1"/>
</file>

<file path=word/activeX/activeX6.xml><?xml version="1.0" encoding="utf-8"?>
<ax:ocx xmlns:ax="http://schemas.microsoft.com/office/2006/activeX" xmlns:r="http://schemas.openxmlformats.org/officeDocument/2006/relationships" ax:classid="{5512D122-5CC6-11CF-8D67-00AA00BDCE1D}" ax:persistence="persistStream" r:id="rId1"/>
</file>

<file path=word/activeX/activeX7.xml><?xml version="1.0" encoding="utf-8"?>
<ax:ocx xmlns:ax="http://schemas.microsoft.com/office/2006/activeX" xmlns:r="http://schemas.openxmlformats.org/officeDocument/2006/relationships" ax:classid="{5512D122-5CC6-11CF-8D67-00AA00BDCE1D}" ax:persistence="persistStream" r:id="rId1"/>
</file>

<file path=word/activeX/activeX8.xml><?xml version="1.0" encoding="utf-8"?>
<ax:ocx xmlns:ax="http://schemas.microsoft.com/office/2006/activeX" xmlns:r="http://schemas.openxmlformats.org/officeDocument/2006/relationships" ax:classid="{5512D122-5CC6-11CF-8D67-00AA00BDCE1D}" ax:persistence="persistStream" r:id="rId1"/>
</file>

<file path=word/activeX/activeX9.xml><?xml version="1.0" encoding="utf-8"?>
<ax:ocx xmlns:ax="http://schemas.microsoft.com/office/2006/activeX" xmlns:r="http://schemas.openxmlformats.org/officeDocument/2006/relationships" ax:classid="{5512D122-5CC6-11CF-8D67-00AA00BDCE1D}" ax:persistence="persistStream" r:id="rId1"/>
</file>

<file path=word/activeX/activeX10.xml><?xml version="1.0" encoding="utf-8"?>
<ax:ocx xmlns:ax="http://schemas.microsoft.com/office/2006/activeX" xmlns:r="http://schemas.openxmlformats.org/officeDocument/2006/relationships" ax:classid="{5512D122-5CC6-11CF-8D67-00AA00BDCE1D}" ax:persistence="persistStream" r:id="rId1"/>
</file>

<file path=word/activeX/activeX11.xml><?xml version="1.0" encoding="utf-8"?>
<ax:ocx xmlns:ax="http://schemas.microsoft.com/office/2006/activeX" xmlns:r="http://schemas.openxmlformats.org/officeDocument/2006/relationships" ax:classid="{5512D122-5CC6-11CF-8D67-00AA00BDCE1D}" ax:persistence="persistStream" r:id="rId1"/>
</file>

<file path=word/activeX/activeX12.xml><?xml version="1.0" encoding="utf-8"?>
<ax:ocx xmlns:ax="http://schemas.microsoft.com/office/2006/activeX" xmlns:r="http://schemas.openxmlformats.org/officeDocument/2006/relationships" ax:classid="{5512D122-5CC6-11CF-8D67-00AA00BDCE1D}" ax:persistence="persistStream" r:id="rId1"/>
</file>

<file path=word/activeX/activeX13.xml><?xml version="1.0" encoding="utf-8"?>
<ax:ocx xmlns:ax="http://schemas.microsoft.com/office/2006/activeX" xmlns:r="http://schemas.openxmlformats.org/officeDocument/2006/relationships" ax:classid="{5512D122-5CC6-11CF-8D67-00AA00BDCE1D}" ax:persistence="persistStream" r:id="rId1"/>
</file>

<file path=word/activeX/activeX14.xml><?xml version="1.0" encoding="utf-8"?>
<ax:ocx xmlns:ax="http://schemas.microsoft.com/office/2006/activeX" xmlns:r="http://schemas.openxmlformats.org/officeDocument/2006/relationships" ax:classid="{5512D122-5CC6-11CF-8D67-00AA00BDCE1D}" ax:persistence="persistStream" r:id="rId1"/>
</file>

<file path=word/activeX/activeX15.xml><?xml version="1.0" encoding="utf-8"?>
<ax:ocx xmlns:ax="http://schemas.microsoft.com/office/2006/activeX" xmlns:r="http://schemas.openxmlformats.org/officeDocument/2006/relationships" ax:classid="{5512D122-5CC6-11CF-8D67-00AA00BDCE1D}" ax:persistence="persistStream" r:id="rId1"/>
</file>

<file path=word/activeX/activeX16.xml><?xml version="1.0" encoding="utf-8"?>
<ax:ocx xmlns:ax="http://schemas.microsoft.com/office/2006/activeX" xmlns:r="http://schemas.openxmlformats.org/officeDocument/2006/relationships" ax:classid="{5512D122-5CC6-11CF-8D67-00AA00BDCE1D}" ax:persistence="persistStream" r:id="rId1"/>
</file>

<file path=word/activeX/activeX17.xml><?xml version="1.0" encoding="utf-8"?>
<ax:ocx xmlns:ax="http://schemas.microsoft.com/office/2006/activeX" xmlns:r="http://schemas.openxmlformats.org/officeDocument/2006/relationships" ax:classid="{5512D122-5CC6-11CF-8D67-00AA00BDCE1D}" ax:persistence="persistStream" r:id="rId1"/>
</file>

<file path=word/activeX/activeX18.xml><?xml version="1.0" encoding="utf-8"?>
<ax:ocx xmlns:ax="http://schemas.microsoft.com/office/2006/activeX" xmlns:r="http://schemas.openxmlformats.org/officeDocument/2006/relationships" ax:classid="{5512D122-5CC6-11CF-8D67-00AA00BDCE1D}" ax:persistence="persistStream" r:id="rId1"/>
</file>

<file path=word/activeX/activeX19.xml><?xml version="1.0" encoding="utf-8"?>
<ax:ocx xmlns:ax="http://schemas.microsoft.com/office/2006/activeX" xmlns:r="http://schemas.openxmlformats.org/officeDocument/2006/relationships" ax:classid="{5512D122-5CC6-11CF-8D67-00AA00BDCE1D}" ax:persistence="persistStream" r:id="rId1"/>
</file>

<file path=word/activeX/activeX20.xml><?xml version="1.0" encoding="utf-8"?>
<ax:ocx xmlns:ax="http://schemas.microsoft.com/office/2006/activeX" xmlns:r="http://schemas.openxmlformats.org/officeDocument/2006/relationships" ax:classid="{5512D122-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159</TotalTime>
  <Pages>5</Pages>
  <Words>1026</Words>
  <Characters>5851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jacqueline dunson</dc:creator>
  <cp:keywords/>
  <dc:description/>
  <cp:lastModifiedBy>Windows User</cp:lastModifiedBy>
  <cp:revision>4</cp:revision>
  <dcterms:created xsi:type="dcterms:W3CDTF">2019-10-01T06:22:00Z</dcterms:created>
  <dcterms:modified xsi:type="dcterms:W3CDTF">2019-10-01T11:57:00Z</dcterms:modified>
</cp:coreProperties>
</file>